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A6C" w:rsidRDefault="00876EFC" w:rsidP="00997A6C">
      <w:pPr>
        <w:jc w:val="center"/>
        <w:rPr>
          <w:b/>
          <w:color w:val="000000" w:themeColor="text1"/>
          <w:sz w:val="28"/>
          <w:szCs w:val="28"/>
          <w:u w:val="single"/>
          <w:lang w:eastAsia="cs-CZ"/>
        </w:rPr>
      </w:pPr>
      <w:r w:rsidRPr="00997A6C">
        <w:rPr>
          <w:b/>
          <w:color w:val="000000" w:themeColor="text1"/>
          <w:sz w:val="28"/>
          <w:szCs w:val="28"/>
          <w:u w:val="single"/>
          <w:lang w:eastAsia="cs-CZ"/>
        </w:rPr>
        <w:t>Program pro zastupitelstvo konané 20. 6. 2022</w:t>
      </w:r>
      <w:r w:rsidR="00997A6C" w:rsidRPr="00997A6C">
        <w:rPr>
          <w:b/>
          <w:color w:val="000000" w:themeColor="text1"/>
          <w:sz w:val="28"/>
          <w:szCs w:val="28"/>
          <w:u w:val="single"/>
          <w:lang w:eastAsia="cs-CZ"/>
        </w:rPr>
        <w:t xml:space="preserve"> od 18.00 hodin</w:t>
      </w:r>
    </w:p>
    <w:p w:rsidR="00876EFC" w:rsidRPr="00997A6C" w:rsidRDefault="00997A6C" w:rsidP="00997A6C">
      <w:pPr>
        <w:jc w:val="center"/>
        <w:rPr>
          <w:b/>
          <w:color w:val="000000" w:themeColor="text1"/>
          <w:sz w:val="28"/>
          <w:szCs w:val="28"/>
          <w:u w:val="single"/>
          <w:lang w:eastAsia="cs-CZ"/>
        </w:rPr>
      </w:pPr>
      <w:r w:rsidRPr="00997A6C">
        <w:rPr>
          <w:b/>
          <w:color w:val="000000" w:themeColor="text1"/>
          <w:sz w:val="28"/>
          <w:szCs w:val="28"/>
          <w:u w:val="single"/>
          <w:lang w:eastAsia="cs-CZ"/>
        </w:rPr>
        <w:t xml:space="preserve"> v sále Obecního úřadu Uhy</w:t>
      </w:r>
    </w:p>
    <w:p w:rsidR="00876EFC" w:rsidRPr="00876EFC" w:rsidRDefault="00876EFC" w:rsidP="00876EFC">
      <w:pPr>
        <w:rPr>
          <w:color w:val="000000" w:themeColor="text1"/>
        </w:rPr>
      </w:pP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Seznámení s programem a jeho schválení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Schválení roční závěrky obce Uhy za rok 2021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Schválení závěrečného účtu obce Uhy za rok 2021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Příprava komunálních voleb 2022 – určení počtu zastupitelů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Projednání a případné schválení investice ve výši 30 000 000,00 Kč do nemovitostního fondu a dluhopisů od firmy DRFG s úrokovým výnosem 5%</w:t>
      </w:r>
    </w:p>
    <w:p w:rsidR="00876EFC" w:rsidRPr="00997A6C" w:rsidRDefault="00876EFC" w:rsidP="003C009A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 xml:space="preserve">Projednání záměru prodeje obecních pozemků </w:t>
      </w:r>
      <w:proofErr w:type="spellStart"/>
      <w:r w:rsidRPr="00997A6C">
        <w:rPr>
          <w:rFonts w:eastAsia="Times New Roman"/>
          <w:color w:val="000000" w:themeColor="text1"/>
          <w:sz w:val="24"/>
          <w:szCs w:val="24"/>
        </w:rPr>
        <w:t>parc</w:t>
      </w:r>
      <w:proofErr w:type="spellEnd"/>
      <w:r w:rsidRPr="00997A6C">
        <w:rPr>
          <w:rFonts w:eastAsia="Times New Roman"/>
          <w:color w:val="000000" w:themeColor="text1"/>
          <w:sz w:val="24"/>
          <w:szCs w:val="24"/>
        </w:rPr>
        <w:t xml:space="preserve">. 218/3, 217/23 a část pozemku            </w:t>
      </w:r>
      <w:proofErr w:type="gramStart"/>
      <w:r w:rsidRPr="00997A6C">
        <w:rPr>
          <w:rFonts w:eastAsia="Times New Roman"/>
          <w:color w:val="000000" w:themeColor="text1"/>
          <w:sz w:val="24"/>
          <w:szCs w:val="24"/>
        </w:rPr>
        <w:t>parc</w:t>
      </w:r>
      <w:proofErr w:type="gramEnd"/>
      <w:r w:rsidRPr="00997A6C">
        <w:rPr>
          <w:rFonts w:eastAsia="Times New Roman"/>
          <w:color w:val="000000" w:themeColor="text1"/>
          <w:sz w:val="24"/>
          <w:szCs w:val="24"/>
        </w:rPr>
        <w:t>.</w:t>
      </w:r>
      <w:proofErr w:type="gramStart"/>
      <w:r w:rsidRPr="00997A6C">
        <w:rPr>
          <w:rFonts w:eastAsia="Times New Roman"/>
          <w:color w:val="000000" w:themeColor="text1"/>
          <w:sz w:val="24"/>
          <w:szCs w:val="24"/>
        </w:rPr>
        <w:t>č.</w:t>
      </w:r>
      <w:proofErr w:type="gramEnd"/>
      <w:r w:rsidRPr="00997A6C">
        <w:rPr>
          <w:rFonts w:eastAsia="Times New Roman"/>
          <w:color w:val="000000" w:themeColor="text1"/>
          <w:sz w:val="24"/>
          <w:szCs w:val="24"/>
        </w:rPr>
        <w:t>652/6 - cca 38 m2, na základě žádosti paní Mileny Kalinové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Projednání a případné schválení směrnice pro Sběrný dvůr obce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Projednání a případné schválení OZV o místních poplatcích za odpady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Schválení pořízení územního plánu obce Uhy a stanovení pověřené osoby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Diskuze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Usnesení</w:t>
      </w:r>
    </w:p>
    <w:p w:rsidR="00876EFC" w:rsidRPr="00997A6C" w:rsidRDefault="00876EFC" w:rsidP="00876EFC">
      <w:pPr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997A6C">
        <w:rPr>
          <w:rFonts w:eastAsia="Times New Roman"/>
          <w:color w:val="000000" w:themeColor="text1"/>
          <w:sz w:val="24"/>
          <w:szCs w:val="24"/>
        </w:rPr>
        <w:t>Závěr</w:t>
      </w:r>
    </w:p>
    <w:p w:rsidR="00415E96" w:rsidRDefault="00415E96">
      <w:bookmarkStart w:id="0" w:name="_GoBack"/>
      <w:bookmarkEnd w:id="0"/>
    </w:p>
    <w:sectPr w:rsidR="00415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63A9"/>
    <w:multiLevelType w:val="hybridMultilevel"/>
    <w:tmpl w:val="F2F068C2"/>
    <w:lvl w:ilvl="0" w:tplc="E98C577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24"/>
    <w:rsid w:val="000E6256"/>
    <w:rsid w:val="00415E96"/>
    <w:rsid w:val="00580A24"/>
    <w:rsid w:val="00876EFC"/>
    <w:rsid w:val="009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451F-DE7B-4F87-A533-AE2E2983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F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7A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5</cp:revision>
  <cp:lastPrinted>2022-06-08T13:18:00Z</cp:lastPrinted>
  <dcterms:created xsi:type="dcterms:W3CDTF">2022-06-08T12:58:00Z</dcterms:created>
  <dcterms:modified xsi:type="dcterms:W3CDTF">2022-06-08T13:19:00Z</dcterms:modified>
</cp:coreProperties>
</file>