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4A" w:rsidRPr="00CC3895" w:rsidRDefault="0052434A">
      <w:pPr>
        <w:pStyle w:val="Nadpis4"/>
        <w:rPr>
          <w:rFonts w:cs="Arial"/>
        </w:rPr>
      </w:pPr>
      <w:r w:rsidRPr="00CC3895">
        <w:rPr>
          <w:rFonts w:cs="Arial"/>
        </w:rPr>
        <w:t>Obsah</w:t>
      </w:r>
    </w:p>
    <w:bookmarkStart w:id="0" w:name="_GoBack"/>
    <w:bookmarkEnd w:id="0"/>
    <w:p w:rsidR="00FF7874" w:rsidRDefault="0052434A">
      <w:pPr>
        <w:pStyle w:val="Obsah1"/>
        <w:rPr>
          <w:rFonts w:asciiTheme="minorHAnsi" w:eastAsiaTheme="minorEastAsia" w:hAnsiTheme="minorHAnsi" w:cstheme="minorBidi"/>
          <w:noProof/>
          <w:szCs w:val="22"/>
          <w:lang w:eastAsia="cs-CZ"/>
        </w:rPr>
      </w:pPr>
      <w:r w:rsidRPr="00CC3895">
        <w:rPr>
          <w:rFonts w:cs="Arial"/>
          <w:b/>
        </w:rPr>
        <w:fldChar w:fldCharType="begin"/>
      </w:r>
      <w:r w:rsidRPr="00CC3895">
        <w:rPr>
          <w:rFonts w:cs="Arial"/>
          <w:b/>
        </w:rPr>
        <w:instrText xml:space="preserve"> TOC \o "1-1" \h \z \u </w:instrText>
      </w:r>
      <w:r w:rsidRPr="00CC3895">
        <w:rPr>
          <w:rFonts w:cs="Arial"/>
          <w:b/>
        </w:rPr>
        <w:fldChar w:fldCharType="separate"/>
      </w:r>
      <w:hyperlink w:anchor="_Toc49769734" w:history="1">
        <w:r w:rsidR="00FF7874" w:rsidRPr="00893C53">
          <w:rPr>
            <w:rStyle w:val="Hypertextovodkaz"/>
            <w:noProof/>
          </w:rPr>
          <w:t>Návrat k předprázdninovému provozu a trvalé změny PID od 31. 8. 2020</w:t>
        </w:r>
        <w:r w:rsidR="00FF7874">
          <w:rPr>
            <w:noProof/>
            <w:webHidden/>
          </w:rPr>
          <w:tab/>
        </w:r>
        <w:r w:rsidR="00FF7874">
          <w:rPr>
            <w:noProof/>
            <w:webHidden/>
          </w:rPr>
          <w:fldChar w:fldCharType="begin"/>
        </w:r>
        <w:r w:rsidR="00FF7874">
          <w:rPr>
            <w:noProof/>
            <w:webHidden/>
          </w:rPr>
          <w:instrText xml:space="preserve"> PAGEREF _Toc49769734 \h </w:instrText>
        </w:r>
        <w:r w:rsidR="00FF7874">
          <w:rPr>
            <w:noProof/>
            <w:webHidden/>
          </w:rPr>
        </w:r>
        <w:r w:rsidR="00FF7874">
          <w:rPr>
            <w:noProof/>
            <w:webHidden/>
          </w:rPr>
          <w:fldChar w:fldCharType="separate"/>
        </w:r>
        <w:r w:rsidR="00FF7874">
          <w:rPr>
            <w:noProof/>
            <w:webHidden/>
          </w:rPr>
          <w:t>1</w:t>
        </w:r>
        <w:r w:rsidR="00FF7874">
          <w:rPr>
            <w:noProof/>
            <w:webHidden/>
          </w:rPr>
          <w:fldChar w:fldCharType="end"/>
        </w:r>
      </w:hyperlink>
    </w:p>
    <w:p w:rsidR="00FF7874" w:rsidRDefault="00FF7874">
      <w:pPr>
        <w:pStyle w:val="Obsah1"/>
        <w:rPr>
          <w:rFonts w:asciiTheme="minorHAnsi" w:eastAsiaTheme="minorEastAsia" w:hAnsiTheme="minorHAnsi" w:cstheme="minorBidi"/>
          <w:noProof/>
          <w:szCs w:val="22"/>
          <w:lang w:eastAsia="cs-CZ"/>
        </w:rPr>
      </w:pPr>
      <w:hyperlink w:anchor="_Toc49769735" w:history="1">
        <w:r w:rsidRPr="00893C53">
          <w:rPr>
            <w:rStyle w:val="Hypertextovodkaz"/>
            <w:noProof/>
          </w:rPr>
          <w:t>Linka S7 mezi Prahou a Berounem pojede od září podle upraveného jízdního řádu</w:t>
        </w:r>
        <w:r>
          <w:rPr>
            <w:noProof/>
            <w:webHidden/>
          </w:rPr>
          <w:tab/>
        </w:r>
        <w:r>
          <w:rPr>
            <w:noProof/>
            <w:webHidden/>
          </w:rPr>
          <w:fldChar w:fldCharType="begin"/>
        </w:r>
        <w:r>
          <w:rPr>
            <w:noProof/>
            <w:webHidden/>
          </w:rPr>
          <w:instrText xml:space="preserve"> PAGEREF _Toc49769735 \h </w:instrText>
        </w:r>
        <w:r>
          <w:rPr>
            <w:noProof/>
            <w:webHidden/>
          </w:rPr>
        </w:r>
        <w:r>
          <w:rPr>
            <w:noProof/>
            <w:webHidden/>
          </w:rPr>
          <w:fldChar w:fldCharType="separate"/>
        </w:r>
        <w:r>
          <w:rPr>
            <w:noProof/>
            <w:webHidden/>
          </w:rPr>
          <w:t>3</w:t>
        </w:r>
        <w:r>
          <w:rPr>
            <w:noProof/>
            <w:webHidden/>
          </w:rPr>
          <w:fldChar w:fldCharType="end"/>
        </w:r>
      </w:hyperlink>
    </w:p>
    <w:p w:rsidR="00FF7874" w:rsidRDefault="00FF7874">
      <w:pPr>
        <w:pStyle w:val="Obsah1"/>
        <w:rPr>
          <w:rFonts w:asciiTheme="minorHAnsi" w:eastAsiaTheme="minorEastAsia" w:hAnsiTheme="minorHAnsi" w:cstheme="minorBidi"/>
          <w:noProof/>
          <w:szCs w:val="22"/>
          <w:lang w:eastAsia="cs-CZ"/>
        </w:rPr>
      </w:pPr>
      <w:hyperlink w:anchor="_Toc49769736" w:history="1">
        <w:r w:rsidRPr="00893C53">
          <w:rPr>
            <w:rStyle w:val="Hypertextovodkaz"/>
            <w:noProof/>
          </w:rPr>
          <w:t>Pražský železniční den na Masarykově nádraží 12. 9. 2020</w:t>
        </w:r>
        <w:r>
          <w:rPr>
            <w:noProof/>
            <w:webHidden/>
          </w:rPr>
          <w:tab/>
        </w:r>
        <w:r>
          <w:rPr>
            <w:noProof/>
            <w:webHidden/>
          </w:rPr>
          <w:fldChar w:fldCharType="begin"/>
        </w:r>
        <w:r>
          <w:rPr>
            <w:noProof/>
            <w:webHidden/>
          </w:rPr>
          <w:instrText xml:space="preserve"> PAGEREF _Toc49769736 \h </w:instrText>
        </w:r>
        <w:r>
          <w:rPr>
            <w:noProof/>
            <w:webHidden/>
          </w:rPr>
        </w:r>
        <w:r>
          <w:rPr>
            <w:noProof/>
            <w:webHidden/>
          </w:rPr>
          <w:fldChar w:fldCharType="separate"/>
        </w:r>
        <w:r>
          <w:rPr>
            <w:noProof/>
            <w:webHidden/>
          </w:rPr>
          <w:t>4</w:t>
        </w:r>
        <w:r>
          <w:rPr>
            <w:noProof/>
            <w:webHidden/>
          </w:rPr>
          <w:fldChar w:fldCharType="end"/>
        </w:r>
      </w:hyperlink>
    </w:p>
    <w:p w:rsidR="00FF7874" w:rsidRDefault="00FF7874">
      <w:pPr>
        <w:pStyle w:val="Obsah1"/>
        <w:rPr>
          <w:rFonts w:asciiTheme="minorHAnsi" w:eastAsiaTheme="minorEastAsia" w:hAnsiTheme="minorHAnsi" w:cstheme="minorBidi"/>
          <w:noProof/>
          <w:szCs w:val="22"/>
          <w:lang w:eastAsia="cs-CZ"/>
        </w:rPr>
      </w:pPr>
      <w:hyperlink w:anchor="_Toc49769737" w:history="1">
        <w:r w:rsidRPr="00893C53">
          <w:rPr>
            <w:rStyle w:val="Hypertextovodkaz"/>
            <w:noProof/>
          </w:rPr>
          <w:t>Autobusový den PID v Letňanech 3. 10. 2020</w:t>
        </w:r>
        <w:r>
          <w:rPr>
            <w:noProof/>
            <w:webHidden/>
          </w:rPr>
          <w:tab/>
        </w:r>
        <w:r>
          <w:rPr>
            <w:noProof/>
            <w:webHidden/>
          </w:rPr>
          <w:fldChar w:fldCharType="begin"/>
        </w:r>
        <w:r>
          <w:rPr>
            <w:noProof/>
            <w:webHidden/>
          </w:rPr>
          <w:instrText xml:space="preserve"> PAGEREF _Toc49769737 \h </w:instrText>
        </w:r>
        <w:r>
          <w:rPr>
            <w:noProof/>
            <w:webHidden/>
          </w:rPr>
        </w:r>
        <w:r>
          <w:rPr>
            <w:noProof/>
            <w:webHidden/>
          </w:rPr>
          <w:fldChar w:fldCharType="separate"/>
        </w:r>
        <w:r>
          <w:rPr>
            <w:noProof/>
            <w:webHidden/>
          </w:rPr>
          <w:t>6</w:t>
        </w:r>
        <w:r>
          <w:rPr>
            <w:noProof/>
            <w:webHidden/>
          </w:rPr>
          <w:fldChar w:fldCharType="end"/>
        </w:r>
      </w:hyperlink>
    </w:p>
    <w:p w:rsidR="0052434A" w:rsidRPr="00CC3895" w:rsidRDefault="0052434A">
      <w:pPr>
        <w:pBdr>
          <w:bottom w:val="single" w:sz="8" w:space="1" w:color="auto"/>
        </w:pBdr>
        <w:rPr>
          <w:rFonts w:cs="Arial"/>
          <w:sz w:val="8"/>
          <w:szCs w:val="8"/>
        </w:rPr>
      </w:pPr>
      <w:r w:rsidRPr="00CC3895">
        <w:rPr>
          <w:rFonts w:cs="Arial"/>
          <w:b/>
        </w:rPr>
        <w:fldChar w:fldCharType="end"/>
      </w:r>
    </w:p>
    <w:p w:rsidR="0052434A" w:rsidRPr="00CC3895" w:rsidRDefault="0052434A" w:rsidP="00876CCA">
      <w:pPr>
        <w:sectPr w:rsidR="0052434A" w:rsidRPr="00CC3895">
          <w:headerReference w:type="default" r:id="rId8"/>
          <w:headerReference w:type="first" r:id="rId9"/>
          <w:footerReference w:type="first" r:id="rId10"/>
          <w:pgSz w:w="11907" w:h="16840" w:code="9"/>
          <w:pgMar w:top="2268" w:right="1134" w:bottom="1701" w:left="1134" w:header="567" w:footer="567" w:gutter="0"/>
          <w:cols w:space="708"/>
          <w:titlePg/>
        </w:sectPr>
      </w:pPr>
    </w:p>
    <w:p w:rsidR="00CC3895" w:rsidRDefault="00D44C92" w:rsidP="00D44C92">
      <w:pPr>
        <w:pStyle w:val="Nadpis1"/>
      </w:pPr>
      <w:bookmarkStart w:id="1" w:name="_Toc49769734"/>
      <w:r w:rsidRPr="00CC3895">
        <w:t>Návrat k předprázdninovému provozu a trvalé změny PID o</w:t>
      </w:r>
      <w:r w:rsidR="00CC3895">
        <w:t>d </w:t>
      </w:r>
      <w:r w:rsidRPr="00CC3895">
        <w:t>31. 8. 2020</w:t>
      </w:r>
      <w:bookmarkEnd w:id="1"/>
    </w:p>
    <w:p w:rsidR="00D44C92" w:rsidRPr="00CC3895" w:rsidRDefault="00D44C92" w:rsidP="00D44C92">
      <w:r w:rsidRPr="00CC3895">
        <w:t xml:space="preserve">Po letním prázdninovém omezení se pražská MHD </w:t>
      </w:r>
      <w:r w:rsidRPr="00CC3895">
        <w:rPr>
          <w:b/>
        </w:rPr>
        <w:t xml:space="preserve">vrátí od pondělí 31. srpna 2020 do rozsahu provozu jako před prázdninami. </w:t>
      </w:r>
      <w:r w:rsidRPr="00CC3895">
        <w:t>Kratší intervaly budou nasazeny v metru v obou špičkách pracovních dnů (o 10</w:t>
      </w:r>
      <w:r w:rsidR="00CC3895">
        <w:t>–</w:t>
      </w:r>
      <w:r w:rsidRPr="00CC3895">
        <w:t>45 sekund), u tramvajových linek ráno a dopoledne (o 1</w:t>
      </w:r>
      <w:r w:rsidR="00CC3895">
        <w:t>–</w:t>
      </w:r>
      <w:r w:rsidRPr="00CC3895">
        <w:t xml:space="preserve">2 minuty) </w:t>
      </w:r>
      <w:r w:rsidR="00CC3895" w:rsidRPr="00CC3895">
        <w:t>a</w:t>
      </w:r>
      <w:r w:rsidR="00CC3895">
        <w:t> </w:t>
      </w:r>
      <w:r w:rsidR="00CC3895" w:rsidRPr="00CC3895">
        <w:t>u</w:t>
      </w:r>
      <w:r w:rsidR="00CC3895">
        <w:t> </w:t>
      </w:r>
      <w:r w:rsidR="00CC3895" w:rsidRPr="00CC3895">
        <w:t>a</w:t>
      </w:r>
      <w:r w:rsidRPr="00CC3895">
        <w:t>utobusů ve špičkách (o 2</w:t>
      </w:r>
      <w:r w:rsidR="00CC3895">
        <w:t>–</w:t>
      </w:r>
      <w:r w:rsidRPr="00CC3895">
        <w:t>3 minuty) i o víkendech (o 5 minut).</w:t>
      </w:r>
    </w:p>
    <w:p w:rsidR="00D44C92" w:rsidRPr="00CC3895" w:rsidRDefault="00D44C92" w:rsidP="00D44C92">
      <w:r w:rsidRPr="00CC3895">
        <w:t>S ohledem na aktuální vývoj poptávky cestujících, kterých při srovnání s loňským rokem denně cestuje stále o 30</w:t>
      </w:r>
      <w:r w:rsidR="00CC3895">
        <w:t>–</w:t>
      </w:r>
      <w:r w:rsidRPr="00CC3895">
        <w:t>35 % (o 300</w:t>
      </w:r>
      <w:r w:rsidR="00CC3895">
        <w:t>–</w:t>
      </w:r>
      <w:r w:rsidRPr="00CC3895">
        <w:t>400 000 lidí) méně, ještě jízdní řády nedosáhnou maximální úrovně běžné před epidemií covid-19.</w:t>
      </w:r>
      <w:r w:rsidRPr="00CC3895">
        <w:rPr>
          <w:b/>
        </w:rPr>
        <w:t xml:space="preserve"> </w:t>
      </w:r>
      <w:r w:rsidRPr="00CC3895">
        <w:t xml:space="preserve">Využití hromadné dopravy je průběžně sledováno a provoz spojů je této situaci přizpůsobován. </w:t>
      </w:r>
      <w:r w:rsidRPr="00CC3895">
        <w:rPr>
          <w:b/>
        </w:rPr>
        <w:t xml:space="preserve">S ohledem na epidemiologickou situaci je ale vždy vypravováno </w:t>
      </w:r>
      <w:r w:rsidR="00CC3895" w:rsidRPr="00CC3895">
        <w:rPr>
          <w:b/>
        </w:rPr>
        <w:t>o</w:t>
      </w:r>
      <w:r w:rsidR="00CC3895">
        <w:rPr>
          <w:b/>
        </w:rPr>
        <w:t> </w:t>
      </w:r>
      <w:r w:rsidR="00CC3895" w:rsidRPr="00CC3895">
        <w:rPr>
          <w:b/>
        </w:rPr>
        <w:t>c</w:t>
      </w:r>
      <w:r w:rsidRPr="00CC3895">
        <w:rPr>
          <w:b/>
        </w:rPr>
        <w:t>ca 20 % spojů více, než by aktuální poptávce odpovídalo.</w:t>
      </w:r>
    </w:p>
    <w:p w:rsidR="00CC3895" w:rsidRDefault="00D44C92" w:rsidP="00D44C92">
      <w:r w:rsidRPr="00CC3895">
        <w:t>Při maximálním úbytku cestujících (o 82 %) na konci března byl provoz PID v Praze omezen pouze o cca 30 %. V červnu při pokračujícím sníženém využití hromadné dopravy o cca 35 % byly jízdní řády omezené jen o cca 10 %. O letních měsících pak využití spojů PID nižší o cca 30</w:t>
      </w:r>
      <w:r w:rsidR="00CC3895">
        <w:t>–</w:t>
      </w:r>
      <w:r w:rsidRPr="00CC3895">
        <w:t>35 % nadále trvalo. V návaznosti na případný nárůst počtu cestujících je předpokládáno postupné navracení do plného provozu během podzimu letošního roku, nejdříve od pondělí 5. října</w:t>
      </w:r>
      <w:r w:rsidR="00CC3895">
        <w:t xml:space="preserve"> 2020</w:t>
      </w:r>
      <w:r w:rsidRPr="00CC3895">
        <w:t xml:space="preserve">. </w:t>
      </w:r>
      <w:r w:rsidRPr="00CC3895">
        <w:rPr>
          <w:b/>
        </w:rPr>
        <w:t>Pokud ale bude počet cestujících ve spojích PID stagnovat či klesat, bude i podoba provozu nadále odvozována od tohoto vývoje.</w:t>
      </w:r>
    </w:p>
    <w:p w:rsidR="00CC3895" w:rsidRDefault="00D44C92" w:rsidP="00D44C92">
      <w:r w:rsidRPr="00CC3895">
        <w:rPr>
          <w:b/>
        </w:rPr>
        <w:t xml:space="preserve">Oproti červnovému provozu zůstane mírně omezen provoz MHD večer mezi 21:00 a 22:30, a to z důvodu i nadále trvajícího poklesu cestujících hlavně ve večerním období. </w:t>
      </w:r>
      <w:r w:rsidRPr="00CC3895">
        <w:t xml:space="preserve">Dále bude do zářijových jízdních řádů zapracována zkušební změna vedení trasy autobusové linky 112 obousměrně přes Trojský most a místo ní pojede z Nádraží Holešovice k vysokoškolským kolejím na Pelc-Tyrolce nová polookružní linka 187. </w:t>
      </w:r>
      <w:r w:rsidRPr="00CC3895">
        <w:rPr>
          <w:b/>
        </w:rPr>
        <w:t>Po ukončení výluk v oblasti Strašnic bude již v</w:t>
      </w:r>
      <w:r w:rsidR="00CC3895">
        <w:rPr>
          <w:b/>
        </w:rPr>
        <w:t> </w:t>
      </w:r>
      <w:r w:rsidRPr="00CC3895">
        <w:rPr>
          <w:b/>
        </w:rPr>
        <w:t>polovině září obnoven standardní provoz tramvajové linky 13.</w:t>
      </w:r>
    </w:p>
    <w:p w:rsidR="00D44C92" w:rsidRPr="00CC3895" w:rsidRDefault="00D44C92" w:rsidP="00D44C92">
      <w:r w:rsidRPr="00CC3895">
        <w:t xml:space="preserve">K termínu zahájení nového školního roku (konkrétně od pondělí 31. 8. 2020, u části příměstských linek od neděle 30. 8. 2020) dojde k několika </w:t>
      </w:r>
      <w:r w:rsidRPr="00CC3895">
        <w:rPr>
          <w:b/>
        </w:rPr>
        <w:t>trvalým změnám</w:t>
      </w:r>
      <w:r w:rsidRPr="00CC3895">
        <w:t xml:space="preserve"> v provozu autobusových linek PID. Největší proměnou projdou autobusové linky v oblasti pražských Kbel, nové trasy budou mít také některé regionální autobusové linky v oblasti Neratovic. Drobné úpravy spojů a zastávek se dotknou také některých dalších regionálních linek PID ve Středočeském kraji.</w:t>
      </w:r>
    </w:p>
    <w:p w:rsidR="00D44C92" w:rsidRPr="00CC3895" w:rsidRDefault="00D44C92" w:rsidP="00CC3895">
      <w:pPr>
        <w:pStyle w:val="Nadpis4"/>
      </w:pPr>
      <w:r w:rsidRPr="00CC3895">
        <w:t>Změny v oblasti Kbel (od 31. 8. 2020)</w:t>
      </w:r>
    </w:p>
    <w:p w:rsidR="00D44C92" w:rsidRPr="00CC3895" w:rsidRDefault="00D44C92" w:rsidP="00D44C92">
      <w:pPr>
        <w:ind w:left="567" w:hanging="567"/>
      </w:pPr>
      <w:r w:rsidRPr="00CC3895">
        <w:rPr>
          <w:b/>
        </w:rPr>
        <w:t>185</w:t>
      </w:r>
      <w:r w:rsidRPr="00CC3895">
        <w:tab/>
        <w:t xml:space="preserve">Všechny spoje jsou nově ukončeny v zastávce </w:t>
      </w:r>
      <w:r w:rsidRPr="00CC3895">
        <w:rPr>
          <w:b/>
        </w:rPr>
        <w:t>Kbelský hřbitov</w:t>
      </w:r>
      <w:r w:rsidRPr="00CC3895">
        <w:t xml:space="preserve"> (část spojů prodloužena z Bakovské, část zkrácena z Vinoře). Dochází tak k celkovému posílení provozu přes zastávky Sovenická a Zamašská. Do Vinoře i nadále pojde ve špičkách pracovních dní linka 182.</w:t>
      </w:r>
    </w:p>
    <w:p w:rsidR="00D44C92" w:rsidRPr="00CC3895" w:rsidRDefault="00D44C92" w:rsidP="00D44C92">
      <w:pPr>
        <w:ind w:left="567" w:hanging="567"/>
      </w:pPr>
      <w:r w:rsidRPr="00CC3895">
        <w:rPr>
          <w:b/>
        </w:rPr>
        <w:t>202</w:t>
      </w:r>
      <w:r w:rsidRPr="00CC3895">
        <w:tab/>
        <w:t xml:space="preserve">Linka je nově v oblasti centrálních Kbel vedena přes zastávku Kbely až do zastávky Kbelský pivovar a zpět přes novou zastávku </w:t>
      </w:r>
      <w:r w:rsidRPr="00CC3895">
        <w:rPr>
          <w:b/>
        </w:rPr>
        <w:t>U Rumpálu</w:t>
      </w:r>
      <w:r w:rsidRPr="00CC3895">
        <w:t>. Ruší se dosavadní konečná zastávka Nádraží Kbely.</w:t>
      </w:r>
    </w:p>
    <w:p w:rsidR="00D44C92" w:rsidRPr="00CC3895" w:rsidRDefault="00D44C92" w:rsidP="00D44C92">
      <w:pPr>
        <w:ind w:left="567" w:hanging="567"/>
      </w:pPr>
      <w:r w:rsidRPr="00CC3895">
        <w:rPr>
          <w:b/>
        </w:rPr>
        <w:lastRenderedPageBreak/>
        <w:t>302</w:t>
      </w:r>
      <w:r w:rsidRPr="00CC3895">
        <w:tab/>
        <w:t xml:space="preserve">Linka je v oblasti Kbel vedena ze zastávky Letecké muzeum přes zastávky </w:t>
      </w:r>
      <w:r w:rsidRPr="00CC3895">
        <w:rPr>
          <w:b/>
        </w:rPr>
        <w:t>Valcha, Kbelský lesopark, Sportovní centrum Kbely, Bakovská, Jilemnická, Pod Nouzovem</w:t>
      </w:r>
      <w:r w:rsidRPr="00CC3895">
        <w:t xml:space="preserve"> a dále přes Ctěnice po své původní trase ve směru Přezletice, resp. Veleň. Zcela nově tak budou obslouženy lokality okolo nových zastávek Valcha, Jilemnická a Pod Nouzovem. Linka 302 bude zároveň rychlejší pro přímé spojení Letňan a Přezletic.</w:t>
      </w:r>
    </w:p>
    <w:p w:rsidR="00CC3895" w:rsidRDefault="00D44C92" w:rsidP="00D44C92">
      <w:r w:rsidRPr="00CC3895">
        <w:t xml:space="preserve">Dále bude sjednocen nástup v terminálu </w:t>
      </w:r>
      <w:r w:rsidRPr="00CC3895">
        <w:rPr>
          <w:b/>
        </w:rPr>
        <w:t>Letňany</w:t>
      </w:r>
      <w:r w:rsidRPr="00CC3895">
        <w:t xml:space="preserve"> do autobusových linek ve směru Kbely zřízením nové zastávky Letňany uvnitř terminálu u nástupiště J, kde budou zastavovat linky 182, 185, 201, 302, 376, 378. Z tohoto důvodu bude také posunuta nástupní zastávka linek 351 a 377 o jedno nástupiště zpět (nově nástupiště K). </w:t>
      </w:r>
    </w:p>
    <w:p w:rsidR="00D44C92" w:rsidRPr="00CC3895" w:rsidRDefault="00D44C92" w:rsidP="00D44C92">
      <w:r w:rsidRPr="00CC3895">
        <w:t xml:space="preserve">Zastávka Ctěnice je přejmenována na </w:t>
      </w:r>
      <w:r w:rsidRPr="00CC3895">
        <w:rPr>
          <w:b/>
        </w:rPr>
        <w:t>Ctěnický zámek</w:t>
      </w:r>
      <w:r w:rsidRPr="00CC3895">
        <w:t>.</w:t>
      </w:r>
    </w:p>
    <w:p w:rsidR="00D44C92" w:rsidRPr="00CC3895" w:rsidRDefault="00D44C92" w:rsidP="00CC3895">
      <w:pPr>
        <w:pStyle w:val="Nadpis4"/>
      </w:pPr>
      <w:r w:rsidRPr="00CC3895">
        <w:t>Změny v oblasti Neratovic (od 30. 8. 2020)</w:t>
      </w:r>
    </w:p>
    <w:p w:rsidR="00D44C92" w:rsidRPr="00CC3895" w:rsidRDefault="00D44C92" w:rsidP="00D44C92">
      <w:pPr>
        <w:ind w:left="567" w:hanging="567"/>
      </w:pPr>
      <w:r w:rsidRPr="00CC3895">
        <w:rPr>
          <w:b/>
        </w:rPr>
        <w:t>476</w:t>
      </w:r>
      <w:r w:rsidRPr="00CC3895">
        <w:tab/>
        <w:t xml:space="preserve">Linka nově zajíždí do místní části </w:t>
      </w:r>
      <w:r w:rsidRPr="00CC3895">
        <w:rPr>
          <w:b/>
        </w:rPr>
        <w:t>Lobkovice</w:t>
      </w:r>
      <w:r w:rsidRPr="00CC3895">
        <w:t xml:space="preserve"> (náhradou za linku 479). Nový sled zastávek: </w:t>
      </w:r>
      <w:r w:rsidRPr="00CC3895">
        <w:rPr>
          <w:i/>
        </w:rPr>
        <w:t xml:space="preserve">Neratovice, Žel. </w:t>
      </w:r>
      <w:proofErr w:type="gramStart"/>
      <w:r w:rsidRPr="00CC3895">
        <w:rPr>
          <w:i/>
        </w:rPr>
        <w:t>st.</w:t>
      </w:r>
      <w:proofErr w:type="gramEnd"/>
      <w:r w:rsidRPr="00CC3895">
        <w:rPr>
          <w:i/>
        </w:rPr>
        <w:t xml:space="preserve"> –…– Neratovice, Lobkovice, Hřbitov – Neratovice, Lobkovice, V Lukách – Neratovice, Lobkovice, Statek – Neratovice, Lobkovice, Obchodní akademie SOVA – Kostelec nad Labem, Jiřice –…– Všetaty, Žel. st.</w:t>
      </w:r>
    </w:p>
    <w:p w:rsidR="00D44C92" w:rsidRPr="00CC3895" w:rsidRDefault="00D44C92" w:rsidP="00D44C92">
      <w:pPr>
        <w:ind w:left="567" w:hanging="567"/>
      </w:pPr>
      <w:r w:rsidRPr="00CC3895">
        <w:rPr>
          <w:b/>
        </w:rPr>
        <w:t>479</w:t>
      </w:r>
      <w:r w:rsidRPr="00CC3895">
        <w:tab/>
        <w:t xml:space="preserve">Linka nově zajíždí k železniční zastávce </w:t>
      </w:r>
      <w:r w:rsidRPr="00CC3895">
        <w:rPr>
          <w:b/>
        </w:rPr>
        <w:t>Neratovice, sídliště</w:t>
      </w:r>
      <w:r w:rsidRPr="00CC3895">
        <w:t xml:space="preserve"> a nově neobsluhuje místní část </w:t>
      </w:r>
      <w:r w:rsidRPr="00CC3895">
        <w:rPr>
          <w:b/>
        </w:rPr>
        <w:t>Lobkovice</w:t>
      </w:r>
      <w:r w:rsidRPr="00CC3895">
        <w:t xml:space="preserve"> (náhradně obsloužena linkou 476). Nová trasa linky: </w:t>
      </w:r>
      <w:r w:rsidRPr="00CC3895">
        <w:rPr>
          <w:i/>
        </w:rPr>
        <w:t>Neratovice, Korycany – Veliká Ves – Neratovice, Horňátky – Neratovice, Byškovice, Větrná – Neratovice, Byškovice, Družstevní – Neratovice, Byškovická – Neratovice, U Vojtěcha – Neratovice, sídliště – Neratovice, III. ZŠ – Neratovice, B</w:t>
      </w:r>
      <w:r w:rsidR="00C5635C">
        <w:rPr>
          <w:i/>
        </w:rPr>
        <w:t>rat</w:t>
      </w:r>
      <w:r w:rsidRPr="00CC3895">
        <w:rPr>
          <w:i/>
        </w:rPr>
        <w:t>ří Čapků – Neratovice, Školní – Neratovice, Kostomlatská.</w:t>
      </w:r>
    </w:p>
    <w:p w:rsidR="00D44C92" w:rsidRPr="00CC3895" w:rsidRDefault="00D44C92" w:rsidP="00CC3895">
      <w:pPr>
        <w:pStyle w:val="Nadpis4"/>
      </w:pPr>
      <w:r w:rsidRPr="00CC3895">
        <w:t>Ostatní změny</w:t>
      </w:r>
      <w:r w:rsidR="00C86981">
        <w:t xml:space="preserve"> (od 29. 8., 30. 8., 31. 8. nebo 1. 9. 2020)</w:t>
      </w:r>
    </w:p>
    <w:p w:rsidR="00D44C92" w:rsidRPr="00CC3895" w:rsidRDefault="00D44C92" w:rsidP="00D44C92">
      <w:pPr>
        <w:ind w:left="567" w:hanging="567"/>
      </w:pPr>
      <w:r w:rsidRPr="00CC3895">
        <w:rPr>
          <w:b/>
        </w:rPr>
        <w:t>266</w:t>
      </w:r>
      <w:r w:rsidRPr="00CC3895">
        <w:tab/>
        <w:t>Zkrácení školní linky o úsek Nové Butovice – Ovčí hájek.</w:t>
      </w:r>
    </w:p>
    <w:p w:rsidR="00D44C92" w:rsidRPr="00CC3895" w:rsidRDefault="00D44C92" w:rsidP="00D44C92">
      <w:pPr>
        <w:ind w:left="567" w:hanging="567"/>
        <w:rPr>
          <w:b/>
        </w:rPr>
      </w:pPr>
      <w:r w:rsidRPr="00CC3895">
        <w:rPr>
          <w:b/>
        </w:rPr>
        <w:t>353</w:t>
      </w:r>
      <w:r w:rsidRPr="00CC3895">
        <w:rPr>
          <w:b/>
        </w:rPr>
        <w:tab/>
      </w:r>
      <w:r w:rsidRPr="00CC3895">
        <w:t>1 pár spojů v pracovní dny odpoledne je prodloužen ze Zelenče do Svémyslic.</w:t>
      </w:r>
    </w:p>
    <w:p w:rsidR="00D44C92" w:rsidRPr="00CC3895" w:rsidRDefault="00D44C92" w:rsidP="00D44C92">
      <w:pPr>
        <w:ind w:left="567" w:hanging="567"/>
        <w:rPr>
          <w:b/>
        </w:rPr>
      </w:pPr>
      <w:r w:rsidRPr="00CC3895">
        <w:rPr>
          <w:b/>
        </w:rPr>
        <w:t>362</w:t>
      </w:r>
      <w:r w:rsidRPr="00CC3895">
        <w:rPr>
          <w:b/>
        </w:rPr>
        <w:tab/>
      </w:r>
      <w:r w:rsidRPr="00CC3895">
        <w:t>Obousměrně se zřizuje zastávka Libeř.</w:t>
      </w:r>
    </w:p>
    <w:p w:rsidR="00D44C92" w:rsidRPr="00CC3895" w:rsidRDefault="00D44C92" w:rsidP="00D44C92">
      <w:pPr>
        <w:ind w:left="567" w:hanging="567"/>
        <w:rPr>
          <w:b/>
        </w:rPr>
      </w:pPr>
      <w:r w:rsidRPr="00CC3895">
        <w:rPr>
          <w:b/>
        </w:rPr>
        <w:t>373</w:t>
      </w:r>
      <w:r w:rsidRPr="00CC3895">
        <w:rPr>
          <w:b/>
        </w:rPr>
        <w:tab/>
      </w:r>
      <w:r w:rsidRPr="00CC3895">
        <w:t xml:space="preserve">2 odpolední páry spojů o víkendech jsou nově vedeny přes Kopeč, </w:t>
      </w:r>
      <w:proofErr w:type="spellStart"/>
      <w:r w:rsidRPr="00CC3895">
        <w:t>Netřebu</w:t>
      </w:r>
      <w:proofErr w:type="spellEnd"/>
      <w:r w:rsidRPr="00CC3895">
        <w:t xml:space="preserve"> a Korycany.</w:t>
      </w:r>
    </w:p>
    <w:p w:rsidR="00D44C92" w:rsidRPr="00CC3895" w:rsidRDefault="00D44C92" w:rsidP="00D44C92">
      <w:pPr>
        <w:ind w:left="567" w:hanging="567"/>
        <w:rPr>
          <w:b/>
        </w:rPr>
      </w:pPr>
      <w:r w:rsidRPr="00CC3895">
        <w:rPr>
          <w:b/>
        </w:rPr>
        <w:t>433</w:t>
      </w:r>
      <w:r w:rsidRPr="00CC3895">
        <w:rPr>
          <w:b/>
        </w:rPr>
        <w:tab/>
      </w:r>
      <w:r w:rsidRPr="00CC3895">
        <w:t xml:space="preserve">Nový 1 pár spojů v pracovní dny v trase Nymburk, Hl. </w:t>
      </w:r>
      <w:proofErr w:type="spellStart"/>
      <w:r w:rsidRPr="00CC3895">
        <w:t>nádr</w:t>
      </w:r>
      <w:proofErr w:type="spellEnd"/>
      <w:r w:rsidRPr="00CC3895">
        <w:t xml:space="preserve">. – Nymburk, Letců </w:t>
      </w:r>
      <w:proofErr w:type="gramStart"/>
      <w:r w:rsidRPr="00CC3895">
        <w:t>R.A.</w:t>
      </w:r>
      <w:proofErr w:type="gramEnd"/>
      <w:r w:rsidRPr="00CC3895">
        <w:t>F.</w:t>
      </w:r>
    </w:p>
    <w:p w:rsidR="00D44C92" w:rsidRPr="00CC3895" w:rsidRDefault="00D44C92" w:rsidP="00D44C92">
      <w:pPr>
        <w:ind w:left="567" w:hanging="567"/>
      </w:pPr>
      <w:r w:rsidRPr="00CC3895">
        <w:rPr>
          <w:b/>
        </w:rPr>
        <w:t>482</w:t>
      </w:r>
      <w:r w:rsidRPr="00CC3895">
        <w:rPr>
          <w:b/>
        </w:rPr>
        <w:tab/>
      </w:r>
      <w:r w:rsidRPr="00CC3895">
        <w:t>Nový školní spoj v pracovní dny ráno z Mochova do Nehvizd.</w:t>
      </w:r>
    </w:p>
    <w:p w:rsidR="00D44C92" w:rsidRPr="00CC3895" w:rsidRDefault="00D44C92" w:rsidP="00D44C92">
      <w:pPr>
        <w:ind w:left="567" w:hanging="567"/>
        <w:rPr>
          <w:b/>
        </w:rPr>
      </w:pPr>
      <w:r w:rsidRPr="00CC3895">
        <w:rPr>
          <w:b/>
        </w:rPr>
        <w:t>491</w:t>
      </w:r>
      <w:r w:rsidRPr="00CC3895">
        <w:rPr>
          <w:b/>
        </w:rPr>
        <w:tab/>
      </w:r>
      <w:r w:rsidRPr="00CC3895">
        <w:t>Nový spoj v pracovní dny ráno z Českého Brodu do Mukařova.</w:t>
      </w:r>
    </w:p>
    <w:p w:rsidR="00C86981" w:rsidRPr="00C86981" w:rsidRDefault="00C86981" w:rsidP="00D44C92">
      <w:pPr>
        <w:ind w:left="567" w:hanging="567"/>
      </w:pPr>
      <w:r>
        <w:rPr>
          <w:b/>
        </w:rPr>
        <w:t>602</w:t>
      </w:r>
      <w:r w:rsidRPr="00C86981">
        <w:tab/>
        <w:t>Všechny spoje prodlouženy do zastávky Kladno, Ronovka.</w:t>
      </w:r>
    </w:p>
    <w:p w:rsidR="00D44C92" w:rsidRPr="00CC3895" w:rsidRDefault="00D44C92" w:rsidP="00D44C92">
      <w:pPr>
        <w:ind w:left="567" w:hanging="567"/>
      </w:pPr>
      <w:r w:rsidRPr="00CC3895">
        <w:rPr>
          <w:b/>
        </w:rPr>
        <w:t>656</w:t>
      </w:r>
      <w:r w:rsidRPr="00CC3895">
        <w:rPr>
          <w:b/>
        </w:rPr>
        <w:tab/>
      </w:r>
      <w:r w:rsidRPr="00CC3895">
        <w:t>Všechny spoje jsou vedeny přes Měšice také ve směru z Čakoviček do Líbeznic a Hovorčovic.</w:t>
      </w:r>
    </w:p>
    <w:p w:rsidR="00D44C92" w:rsidRPr="00CC3895" w:rsidRDefault="00D44C92" w:rsidP="00D44C92">
      <w:pPr>
        <w:ind w:left="567" w:hanging="567"/>
      </w:pPr>
      <w:r w:rsidRPr="00CC3895">
        <w:rPr>
          <w:b/>
        </w:rPr>
        <w:t>657</w:t>
      </w:r>
      <w:r w:rsidRPr="00CC3895">
        <w:tab/>
        <w:t xml:space="preserve">Všechny spoje jsou nově vedeny také přes zastávky Nová Ves; Měšice, Agropodnik; Měšice, Na Rejdišti; spoje vedené do/z Postřižína jsou zkráceny do zastávky </w:t>
      </w:r>
      <w:r w:rsidR="00CC3895">
        <w:t>Odolena Voda, závod</w:t>
      </w:r>
      <w:r w:rsidRPr="00CC3895">
        <w:t>.</w:t>
      </w:r>
    </w:p>
    <w:p w:rsidR="00D44C92" w:rsidRPr="00CC3895" w:rsidRDefault="00D44C92" w:rsidP="00D44C92">
      <w:pPr>
        <w:ind w:left="567" w:hanging="567"/>
        <w:rPr>
          <w:b/>
        </w:rPr>
      </w:pPr>
      <w:r w:rsidRPr="00CC3895">
        <w:rPr>
          <w:b/>
        </w:rPr>
        <w:t>663</w:t>
      </w:r>
      <w:r w:rsidRPr="00CC3895">
        <w:rPr>
          <w:b/>
        </w:rPr>
        <w:tab/>
      </w:r>
      <w:r w:rsidRPr="00CC3895">
        <w:t>1 školní spoj ráno z Kozomína jede nově již z Postřižína.</w:t>
      </w:r>
    </w:p>
    <w:p w:rsidR="00D44C92" w:rsidRPr="00CC3895" w:rsidRDefault="00D44C92" w:rsidP="00D44C92">
      <w:pPr>
        <w:ind w:left="567" w:hanging="567"/>
      </w:pPr>
      <w:r w:rsidRPr="00CC3895">
        <w:rPr>
          <w:b/>
        </w:rPr>
        <w:t>671</w:t>
      </w:r>
      <w:r w:rsidRPr="00CC3895">
        <w:tab/>
        <w:t xml:space="preserve">Školní linka je vedena do nové zastávky Brandýs n. </w:t>
      </w:r>
      <w:proofErr w:type="gramStart"/>
      <w:r w:rsidRPr="00CC3895">
        <w:t>L.-St.</w:t>
      </w:r>
      <w:proofErr w:type="gramEnd"/>
      <w:r w:rsidRPr="00CC3895">
        <w:t xml:space="preserve"> Boleslav, Tyršova (nejede do zastávky U Soudu).</w:t>
      </w:r>
    </w:p>
    <w:p w:rsidR="00D44C92" w:rsidRPr="00CC3895" w:rsidRDefault="00D44C92" w:rsidP="00CC3895">
      <w:pPr>
        <w:pStyle w:val="Nadpis4"/>
      </w:pPr>
      <w:r w:rsidRPr="00CC3895">
        <w:t>Nové zastávky</w:t>
      </w:r>
      <w:r w:rsidR="00C86981">
        <w:t xml:space="preserve"> </w:t>
      </w:r>
      <w:r w:rsidR="00C86981">
        <w:t>(od 29. 8., 30. 8., 31. 8. nebo 1. 9. 2020)</w:t>
      </w:r>
    </w:p>
    <w:p w:rsidR="00D44C92" w:rsidRPr="00CC3895" w:rsidRDefault="00D44C92" w:rsidP="00D44C92">
      <w:pPr>
        <w:rPr>
          <w:b/>
        </w:rPr>
      </w:pPr>
      <w:r w:rsidRPr="00CC3895">
        <w:rPr>
          <w:b/>
          <w:i/>
        </w:rPr>
        <w:t xml:space="preserve">Brandýs n. </w:t>
      </w:r>
      <w:proofErr w:type="gramStart"/>
      <w:r w:rsidRPr="00CC3895">
        <w:rPr>
          <w:b/>
          <w:i/>
        </w:rPr>
        <w:t>L.-St.</w:t>
      </w:r>
      <w:proofErr w:type="gramEnd"/>
      <w:r w:rsidRPr="00CC3895">
        <w:rPr>
          <w:b/>
          <w:i/>
        </w:rPr>
        <w:t xml:space="preserve"> Boleslav, Tyršova</w:t>
      </w:r>
      <w:r w:rsidRPr="00CC3895">
        <w:rPr>
          <w:b/>
        </w:rPr>
        <w:t xml:space="preserve"> </w:t>
      </w:r>
      <w:r w:rsidRPr="00CC3895">
        <w:t>(pro linku 671)</w:t>
      </w:r>
    </w:p>
    <w:p w:rsidR="00D44C92" w:rsidRDefault="00D44C92" w:rsidP="00D44C92">
      <w:r w:rsidRPr="00CC3895">
        <w:rPr>
          <w:b/>
          <w:i/>
        </w:rPr>
        <w:t xml:space="preserve">Dolní Břežany, </w:t>
      </w:r>
      <w:proofErr w:type="spellStart"/>
      <w:r w:rsidRPr="00CC3895">
        <w:rPr>
          <w:b/>
          <w:i/>
        </w:rPr>
        <w:t>Hradišťátko</w:t>
      </w:r>
      <w:proofErr w:type="spellEnd"/>
      <w:r w:rsidRPr="00CC3895">
        <w:rPr>
          <w:b/>
        </w:rPr>
        <w:t xml:space="preserve"> </w:t>
      </w:r>
      <w:r w:rsidRPr="00CC3895">
        <w:t>(pro linku 333)</w:t>
      </w:r>
    </w:p>
    <w:p w:rsidR="00CC3895" w:rsidRPr="00CC3895" w:rsidRDefault="00CC3895" w:rsidP="00D44C92">
      <w:pPr>
        <w:rPr>
          <w:b/>
        </w:rPr>
      </w:pPr>
      <w:proofErr w:type="spellStart"/>
      <w:r w:rsidRPr="00CC3895">
        <w:rPr>
          <w:b/>
          <w:i/>
        </w:rPr>
        <w:t>Chýňava</w:t>
      </w:r>
      <w:proofErr w:type="spellEnd"/>
      <w:r w:rsidRPr="00CC3895">
        <w:rPr>
          <w:b/>
          <w:i/>
        </w:rPr>
        <w:t>, Sídliště</w:t>
      </w:r>
      <w:r>
        <w:t xml:space="preserve"> (pro linku 630)</w:t>
      </w:r>
    </w:p>
    <w:p w:rsidR="00D44C92" w:rsidRPr="00CC3895" w:rsidRDefault="00D44C92" w:rsidP="00D44C92">
      <w:r w:rsidRPr="00CC3895">
        <w:rPr>
          <w:b/>
          <w:i/>
        </w:rPr>
        <w:t>Jilemnická</w:t>
      </w:r>
      <w:r w:rsidRPr="00CC3895">
        <w:t xml:space="preserve"> (pro linku 302)</w:t>
      </w:r>
    </w:p>
    <w:p w:rsidR="00D44C92" w:rsidRPr="00CC3895" w:rsidRDefault="00D44C92" w:rsidP="00D44C92">
      <w:r w:rsidRPr="00CC3895">
        <w:rPr>
          <w:b/>
          <w:i/>
        </w:rPr>
        <w:t>Pod Nouzovem</w:t>
      </w:r>
      <w:r w:rsidRPr="00CC3895">
        <w:t xml:space="preserve"> (pro linku 302)</w:t>
      </w:r>
    </w:p>
    <w:p w:rsidR="00D44C92" w:rsidRDefault="00D44C92" w:rsidP="00D44C92">
      <w:proofErr w:type="spellStart"/>
      <w:r w:rsidRPr="00CC3895">
        <w:rPr>
          <w:b/>
          <w:i/>
        </w:rPr>
        <w:t>Prebslova</w:t>
      </w:r>
      <w:proofErr w:type="spellEnd"/>
      <w:r w:rsidRPr="00CC3895">
        <w:t xml:space="preserve"> (pro linky 110, 351)</w:t>
      </w:r>
    </w:p>
    <w:p w:rsidR="00C5635C" w:rsidRPr="00CC3895" w:rsidRDefault="00C5635C" w:rsidP="00C5635C">
      <w:r w:rsidRPr="00C5635C">
        <w:rPr>
          <w:b/>
          <w:i/>
        </w:rPr>
        <w:t>U Rumpálu</w:t>
      </w:r>
      <w:r>
        <w:t xml:space="preserve"> (pro linku 202)</w:t>
      </w:r>
    </w:p>
    <w:p w:rsidR="00D44C92" w:rsidRDefault="00D44C92" w:rsidP="00D44C92">
      <w:r w:rsidRPr="00CC3895">
        <w:rPr>
          <w:b/>
          <w:i/>
        </w:rPr>
        <w:t>Valcha</w:t>
      </w:r>
      <w:r w:rsidRPr="00CC3895">
        <w:t xml:space="preserve"> (pro linku 302)</w:t>
      </w:r>
    </w:p>
    <w:p w:rsidR="00CC3895" w:rsidRPr="00CC3895" w:rsidRDefault="00CC3895" w:rsidP="00CC3895">
      <w:pPr>
        <w:pStyle w:val="Nadpis4"/>
      </w:pPr>
      <w:r>
        <w:t>Přemístěné zastávky</w:t>
      </w:r>
      <w:r w:rsidR="00C86981">
        <w:t xml:space="preserve"> </w:t>
      </w:r>
      <w:r w:rsidR="00C86981">
        <w:t>(od 29. 8., 30. 8., 31. 8. nebo 1. 9. 2020)</w:t>
      </w:r>
    </w:p>
    <w:p w:rsidR="00CC3895" w:rsidRDefault="00CC3895" w:rsidP="00CC3895">
      <w:r w:rsidRPr="00CC3895">
        <w:rPr>
          <w:b/>
          <w:i/>
        </w:rPr>
        <w:t>Bakovská</w:t>
      </w:r>
      <w:r w:rsidRPr="00CC3895">
        <w:t xml:space="preserve"> (pro linku 302)</w:t>
      </w:r>
    </w:p>
    <w:p w:rsidR="00CC3895" w:rsidRPr="00CC3895" w:rsidRDefault="00CC3895" w:rsidP="00CC3895">
      <w:r w:rsidRPr="00CC3895">
        <w:rPr>
          <w:b/>
          <w:i/>
        </w:rPr>
        <w:t>Sportareál Satalice</w:t>
      </w:r>
      <w:r>
        <w:t xml:space="preserve"> – směr Hutě (pro linky 186, 201)</w:t>
      </w:r>
    </w:p>
    <w:p w:rsidR="00D44C92" w:rsidRPr="00CC3895" w:rsidRDefault="00D44C92" w:rsidP="00CC3895">
      <w:pPr>
        <w:pStyle w:val="Nadpis4"/>
      </w:pPr>
      <w:r w:rsidRPr="00CC3895">
        <w:lastRenderedPageBreak/>
        <w:t>Zrušené zastávky</w:t>
      </w:r>
      <w:r w:rsidR="00C86981">
        <w:t xml:space="preserve"> </w:t>
      </w:r>
      <w:r w:rsidR="00C86981">
        <w:t>(od 29. 8., 30. 8., 31. 8. nebo 1. 9. 2020)</w:t>
      </w:r>
    </w:p>
    <w:p w:rsidR="00C86981" w:rsidRDefault="00C86981" w:rsidP="00D44C92">
      <w:pPr>
        <w:rPr>
          <w:b/>
          <w:i/>
        </w:rPr>
      </w:pPr>
      <w:r>
        <w:rPr>
          <w:b/>
          <w:i/>
        </w:rPr>
        <w:t>Kladno, Oáza</w:t>
      </w:r>
      <w:r w:rsidRPr="00C86981">
        <w:t xml:space="preserve"> – výstupní (pro linky 603, 606, 613)</w:t>
      </w:r>
    </w:p>
    <w:p w:rsidR="00CC3895" w:rsidRPr="00CC3895" w:rsidRDefault="00CC3895" w:rsidP="00D44C92">
      <w:r>
        <w:rPr>
          <w:b/>
          <w:i/>
        </w:rPr>
        <w:t>Plynárna Satalice</w:t>
      </w:r>
      <w:r w:rsidRPr="00CC3895">
        <w:t xml:space="preserve"> – směr Hutě (pro linky 186, 201)</w:t>
      </w:r>
    </w:p>
    <w:p w:rsidR="00CC3895" w:rsidRDefault="00CC3895" w:rsidP="00D44C92">
      <w:pPr>
        <w:rPr>
          <w:b/>
          <w:i/>
        </w:rPr>
      </w:pPr>
      <w:r w:rsidRPr="00CC3895">
        <w:rPr>
          <w:b/>
          <w:i/>
        </w:rPr>
        <w:t>Sportareál Satalice</w:t>
      </w:r>
      <w:r>
        <w:rPr>
          <w:b/>
          <w:i/>
        </w:rPr>
        <w:t xml:space="preserve"> </w:t>
      </w:r>
      <w:r w:rsidRPr="00CC3895">
        <w:t>(pro linku 396)</w:t>
      </w:r>
    </w:p>
    <w:p w:rsidR="00CC3895" w:rsidRDefault="00D44C92" w:rsidP="00D44C92">
      <w:r w:rsidRPr="00CC3895">
        <w:rPr>
          <w:b/>
          <w:i/>
        </w:rPr>
        <w:t>Vozovna Strašnice</w:t>
      </w:r>
      <w:r w:rsidRPr="00CC3895">
        <w:t xml:space="preserve"> (pro linky 5, 13, 91 pouze ve směru Černokostelecká, pro linku 26 pouze první zastávka ve směru Nádraží Hostivař před křižovatkou se Starostrašnickou ulicí)</w:t>
      </w:r>
    </w:p>
    <w:p w:rsidR="00D44C92" w:rsidRPr="00CC3895" w:rsidRDefault="00D44C92" w:rsidP="00C5635C">
      <w:pPr>
        <w:pStyle w:val="Nadpis4"/>
      </w:pPr>
      <w:r w:rsidRPr="00CC3895">
        <w:t>Přejmenované zastávky</w:t>
      </w:r>
      <w:r w:rsidR="00C86981">
        <w:t xml:space="preserve"> </w:t>
      </w:r>
      <w:r w:rsidR="00C86981">
        <w:t>(od 29. 8., 30. 8., 31. 8. nebo 1. 9. 2020)</w:t>
      </w:r>
    </w:p>
    <w:p w:rsidR="00C5635C" w:rsidRDefault="00C5635C" w:rsidP="00D44C92">
      <w:pPr>
        <w:rPr>
          <w:b/>
          <w:i/>
        </w:rPr>
      </w:pPr>
      <w:r>
        <w:rPr>
          <w:b/>
          <w:i/>
        </w:rPr>
        <w:t xml:space="preserve">Ctěnice </w:t>
      </w:r>
      <w:r w:rsidRPr="00C5635C">
        <w:t>(pro linky 182, 302) má nový název</w:t>
      </w:r>
      <w:r>
        <w:rPr>
          <w:b/>
          <w:i/>
        </w:rPr>
        <w:t xml:space="preserve"> Ctěnický zámek.</w:t>
      </w:r>
    </w:p>
    <w:p w:rsidR="00D44C92" w:rsidRPr="00CC3895" w:rsidRDefault="00D44C92" w:rsidP="00D44C92">
      <w:pPr>
        <w:rPr>
          <w:b/>
          <w:i/>
        </w:rPr>
      </w:pPr>
      <w:r w:rsidRPr="00CC3895">
        <w:rPr>
          <w:b/>
          <w:i/>
        </w:rPr>
        <w:t>Nad Primaskou</w:t>
      </w:r>
      <w:r w:rsidRPr="00CC3895">
        <w:t xml:space="preserve"> (pro linky 7, 26 a 95 ve směru z centra) se posouvá o cca 100 metrů severněji a dostává nový název </w:t>
      </w:r>
      <w:r w:rsidRPr="00CC3895">
        <w:rPr>
          <w:b/>
          <w:i/>
        </w:rPr>
        <w:t>Vozovna Strašnice</w:t>
      </w:r>
      <w:r w:rsidR="00C5635C">
        <w:rPr>
          <w:b/>
          <w:i/>
        </w:rPr>
        <w:t>.</w:t>
      </w:r>
    </w:p>
    <w:p w:rsidR="00D44C92" w:rsidRPr="00CC3895" w:rsidRDefault="00D44C92" w:rsidP="00D44C92">
      <w:r w:rsidRPr="00CC3895">
        <w:rPr>
          <w:b/>
          <w:i/>
        </w:rPr>
        <w:t xml:space="preserve">Vozovna Strašnice </w:t>
      </w:r>
      <w:r w:rsidRPr="00CC3895">
        <w:t xml:space="preserve">(pro linky 5, 13, 26 a 91 ve směru do centra ve Vinohradské ulici) má nový název </w:t>
      </w:r>
      <w:r w:rsidRPr="00CC3895">
        <w:rPr>
          <w:b/>
          <w:i/>
        </w:rPr>
        <w:t>Vinic</w:t>
      </w:r>
      <w:r w:rsidRPr="00CC3895">
        <w:t>e (stejně jako zastávka v opačném směru na druhé straně křižovatky)</w:t>
      </w:r>
      <w:r w:rsidR="00C5635C">
        <w:t>.</w:t>
      </w:r>
    </w:p>
    <w:p w:rsidR="00CC3895" w:rsidRDefault="00D44C92" w:rsidP="00D44C92">
      <w:pPr>
        <w:pStyle w:val="Nadpis1"/>
      </w:pPr>
      <w:bookmarkStart w:id="2" w:name="_Toc49769735"/>
      <w:r w:rsidRPr="00CC3895">
        <w:t>Linka S7 mezi Prahou a Berounem pojede od září podle upraveného jízdního řádu</w:t>
      </w:r>
      <w:bookmarkEnd w:id="2"/>
    </w:p>
    <w:p w:rsidR="00D44C92" w:rsidRPr="00CC3895" w:rsidRDefault="00D44C92" w:rsidP="00C5635C">
      <w:pPr>
        <w:pStyle w:val="Sted"/>
      </w:pPr>
      <w:r w:rsidRPr="00CC3895">
        <w:rPr>
          <w:noProof/>
          <w:lang w:eastAsia="cs-CZ"/>
        </w:rPr>
        <w:drawing>
          <wp:inline distT="0" distB="0" distL="0" distR="0">
            <wp:extent cx="6120765" cy="29400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ZD_S7-prujezdne-vlaky_schema-01.png"/>
                    <pic:cNvPicPr/>
                  </pic:nvPicPr>
                  <pic:blipFill>
                    <a:blip r:embed="rId11">
                      <a:extLst>
                        <a:ext uri="{28A0092B-C50C-407E-A947-70E740481C1C}">
                          <a14:useLocalDpi xmlns:a14="http://schemas.microsoft.com/office/drawing/2010/main" val="0"/>
                        </a:ext>
                      </a:extLst>
                    </a:blip>
                    <a:stretch>
                      <a:fillRect/>
                    </a:stretch>
                  </pic:blipFill>
                  <pic:spPr>
                    <a:xfrm>
                      <a:off x="0" y="0"/>
                      <a:ext cx="6120765" cy="2940050"/>
                    </a:xfrm>
                    <a:prstGeom prst="rect">
                      <a:avLst/>
                    </a:prstGeom>
                  </pic:spPr>
                </pic:pic>
              </a:graphicData>
            </a:graphic>
          </wp:inline>
        </w:drawing>
      </w:r>
    </w:p>
    <w:p w:rsidR="00CC3895" w:rsidRDefault="00D44C92" w:rsidP="00C86981">
      <w:r w:rsidRPr="00CC3895">
        <w:t xml:space="preserve">V souvislosti s rozsáhlou výlukovou činností Správy železnic na trati 171 / linka S7 Praha – Beroun dojde od pondělí 31. srpna 2020 ke změně jízdních řádů. Cílem změn je zvýšit přesnost </w:t>
      </w:r>
      <w:r w:rsidR="00C86981" w:rsidRPr="00CC3895">
        <w:t>a</w:t>
      </w:r>
      <w:r w:rsidR="00C86981">
        <w:t> </w:t>
      </w:r>
      <w:r w:rsidR="00C86981" w:rsidRPr="00CC3895">
        <w:t>p</w:t>
      </w:r>
      <w:r w:rsidRPr="00CC3895">
        <w:t>ravidelnost vlaků na této frekventované příměstské lince v době rozsáhlé modernizace tratě, jejímž cílem je podstatné zvýšení kvality cestování a zlepšení provozu.</w:t>
      </w:r>
    </w:p>
    <w:p w:rsidR="00CC3895" w:rsidRDefault="00D44C92" w:rsidP="00D44C92">
      <w:r w:rsidRPr="00CC3895">
        <w:t>V jízdních řádech linky S7 Český Brod – Praha – Řevnice – Beroun dojde k těmto významným změnám:</w:t>
      </w:r>
    </w:p>
    <w:p w:rsidR="00D44C92" w:rsidRPr="00CC3895" w:rsidRDefault="00D44C92" w:rsidP="00C86981">
      <w:pPr>
        <w:pStyle w:val="Odstavecseseznamem"/>
        <w:numPr>
          <w:ilvl w:val="0"/>
          <w:numId w:val="7"/>
        </w:numPr>
        <w:ind w:left="567" w:hanging="283"/>
        <w:jc w:val="both"/>
        <w:rPr>
          <w:rFonts w:ascii="Arial" w:hAnsi="Arial" w:cs="Arial"/>
        </w:rPr>
      </w:pPr>
      <w:r w:rsidRPr="00CC3895">
        <w:rPr>
          <w:rFonts w:ascii="Arial" w:hAnsi="Arial" w:cs="Arial"/>
        </w:rPr>
        <w:t>Dojde k rozdělení linky S7 Český Brod – Řevnice / Beroun v obou směrech, vlaky pojedou v úsecích Český Brod – Praha Masarykovo nádraží a Praha hl. n. – Řevnice / Beroun. Tím dojde ke zvýšení přesnosti a spolehlivosti vlaků na obou ramenech této linky, cestující využívající přímé spojení přes Prahu hl. n. však budou muset přestoupit a využít např. pěší přesun mezi hlavním nádražím a Masarykovým nádražím.</w:t>
      </w:r>
    </w:p>
    <w:p w:rsidR="00D44C92" w:rsidRPr="00CC3895" w:rsidRDefault="00D44C92" w:rsidP="00C86981">
      <w:pPr>
        <w:pStyle w:val="Odstavecseseznamem"/>
        <w:numPr>
          <w:ilvl w:val="0"/>
          <w:numId w:val="7"/>
        </w:numPr>
        <w:ind w:left="567" w:hanging="283"/>
        <w:jc w:val="both"/>
        <w:rPr>
          <w:rFonts w:ascii="Arial" w:hAnsi="Arial" w:cs="Arial"/>
        </w:rPr>
      </w:pPr>
      <w:r w:rsidRPr="00CC3895">
        <w:rPr>
          <w:rFonts w:ascii="Arial" w:hAnsi="Arial" w:cs="Arial"/>
        </w:rPr>
        <w:t>Přibližně polovina osobních vlaků v pracovní dny, jedná se o spoje S7 Praha – Řevnice a</w:t>
      </w:r>
      <w:r w:rsidR="00CC3895">
        <w:rPr>
          <w:rFonts w:ascii="Arial" w:hAnsi="Arial" w:cs="Arial"/>
        </w:rPr>
        <w:t> </w:t>
      </w:r>
      <w:r w:rsidRPr="00CC3895">
        <w:rPr>
          <w:rFonts w:ascii="Arial" w:hAnsi="Arial" w:cs="Arial"/>
        </w:rPr>
        <w:t>zpět, bude v době dopravní špičky v méně vytíženém směru odkloněno na trať přes Krč a</w:t>
      </w:r>
      <w:r w:rsidR="00CC3895">
        <w:rPr>
          <w:rFonts w:ascii="Arial" w:hAnsi="Arial" w:cs="Arial"/>
        </w:rPr>
        <w:t> </w:t>
      </w:r>
      <w:r w:rsidRPr="00CC3895">
        <w:rPr>
          <w:rFonts w:ascii="Arial" w:hAnsi="Arial" w:cs="Arial"/>
        </w:rPr>
        <w:t>nezastaví ve stanici Praha-Smíchov. Přes Krč tak pojedou ranní vlaky Praha – Řevnice a</w:t>
      </w:r>
      <w:r w:rsidR="00CC3895">
        <w:rPr>
          <w:rFonts w:ascii="Arial" w:hAnsi="Arial" w:cs="Arial"/>
        </w:rPr>
        <w:t> </w:t>
      </w:r>
      <w:r w:rsidRPr="00CC3895">
        <w:rPr>
          <w:rFonts w:ascii="Arial" w:hAnsi="Arial" w:cs="Arial"/>
        </w:rPr>
        <w:t>odpolední spoje Řevnice – Praha. Vlaky S7 Praha – Řevnice v hlavním přepravním proudu (ráno do Prahy, odpoledne z Prahy) však i nadále pojedou přes stanici Praha-Smíchov.</w:t>
      </w:r>
    </w:p>
    <w:p w:rsidR="00D44C92" w:rsidRPr="00CC3895" w:rsidRDefault="00D44C92" w:rsidP="00D44C92">
      <w:pPr>
        <w:pStyle w:val="Odstavecseseznamem"/>
        <w:numPr>
          <w:ilvl w:val="0"/>
          <w:numId w:val="7"/>
        </w:numPr>
        <w:ind w:left="567" w:hanging="283"/>
        <w:rPr>
          <w:rFonts w:ascii="Arial" w:hAnsi="Arial" w:cs="Arial"/>
        </w:rPr>
      </w:pPr>
      <w:r w:rsidRPr="00CC3895">
        <w:rPr>
          <w:rFonts w:ascii="Arial" w:hAnsi="Arial" w:cs="Arial"/>
        </w:rPr>
        <w:lastRenderedPageBreak/>
        <w:t>Budou zrušeny ranní posilové spoje Praha hl. n. – Praha-Radotín a zpět. Ve směru do centra budou tyto spoje částečně nahrazeny zastavením ranních rychlíků Klatovy – Praha ve stanici Praha-Radotín.</w:t>
      </w:r>
    </w:p>
    <w:p w:rsidR="00CC3895" w:rsidRDefault="00D44C92" w:rsidP="00D44C92">
      <w:pPr>
        <w:rPr>
          <w:rFonts w:cs="Arial"/>
        </w:rPr>
      </w:pPr>
      <w:r w:rsidRPr="00CC3895">
        <w:rPr>
          <w:rFonts w:cs="Arial"/>
        </w:rPr>
        <w:t>Součástí úpravy jízdních řádů je také úprava oběhu souprav. Nově tak budou na některých spojích vratné soupravy, které dosud obsluhovaly především spoje Praha – Řevnice a zpět, zajíždět nově až do stanice Beroun. Zároveň dojde k prodloužení obratových časů ve stanici Praha hl. n., což má pozitivně přispět k pravidelnosti a přesnosti vlaků na lince S7 a k zamezení přenosu zpoždění mezi vlaky.</w:t>
      </w:r>
    </w:p>
    <w:p w:rsidR="00D44C92" w:rsidRPr="00CC3895" w:rsidRDefault="00D44C92" w:rsidP="00D44C92">
      <w:pPr>
        <w:pStyle w:val="Nadpis1"/>
      </w:pPr>
      <w:bookmarkStart w:id="3" w:name="_Toc49769736"/>
      <w:r w:rsidRPr="00CC3895">
        <w:t>Pražský železniční den na Masarykově nádraží 12. 9. 2020</w:t>
      </w:r>
      <w:bookmarkEnd w:id="3"/>
    </w:p>
    <w:p w:rsidR="00D44C92" w:rsidRPr="00CC3895" w:rsidRDefault="008813DB" w:rsidP="00D44C92">
      <w:r w:rsidRPr="00CC3895">
        <w:rPr>
          <w:noProof/>
          <w:lang w:eastAsia="cs-CZ"/>
        </w:rPr>
        <w:drawing>
          <wp:anchor distT="0" distB="0" distL="114300" distR="114300" simplePos="0" relativeHeight="251658240" behindDoc="0" locked="0" layoutInCell="1" allowOverlap="1">
            <wp:simplePos x="0" y="0"/>
            <wp:positionH relativeFrom="margin">
              <wp:posOffset>2237105</wp:posOffset>
            </wp:positionH>
            <wp:positionV relativeFrom="paragraph">
              <wp:posOffset>9525</wp:posOffset>
            </wp:positionV>
            <wp:extent cx="3871595" cy="2578735"/>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51_060m.jpg"/>
                    <pic:cNvPicPr/>
                  </pic:nvPicPr>
                  <pic:blipFill>
                    <a:blip r:embed="rId12">
                      <a:extLst>
                        <a:ext uri="{28A0092B-C50C-407E-A947-70E740481C1C}">
                          <a14:useLocalDpi xmlns:a14="http://schemas.microsoft.com/office/drawing/2010/main" val="0"/>
                        </a:ext>
                      </a:extLst>
                    </a:blip>
                    <a:stretch>
                      <a:fillRect/>
                    </a:stretch>
                  </pic:blipFill>
                  <pic:spPr>
                    <a:xfrm>
                      <a:off x="0" y="0"/>
                      <a:ext cx="3871595" cy="2578735"/>
                    </a:xfrm>
                    <a:prstGeom prst="rect">
                      <a:avLst/>
                    </a:prstGeom>
                  </pic:spPr>
                </pic:pic>
              </a:graphicData>
            </a:graphic>
            <wp14:sizeRelH relativeFrom="margin">
              <wp14:pctWidth>0</wp14:pctWidth>
            </wp14:sizeRelH>
            <wp14:sizeRelV relativeFrom="margin">
              <wp14:pctHeight>0</wp14:pctHeight>
            </wp14:sizeRelV>
          </wp:anchor>
        </w:drawing>
      </w:r>
      <w:r w:rsidR="00D44C92" w:rsidRPr="00CC3895">
        <w:t xml:space="preserve">V sobotu </w:t>
      </w:r>
      <w:r w:rsidR="00D44C92" w:rsidRPr="00CC3895">
        <w:rPr>
          <w:rStyle w:val="Siln"/>
        </w:rPr>
        <w:t>12. září 2020</w:t>
      </w:r>
      <w:r w:rsidR="00D44C92" w:rsidRPr="00CC3895">
        <w:t xml:space="preserve"> proběhne od 09:00 do 17:00 letošní první velkolepá dopravní akce, na které se budete moci svézt historickými vlaky, tramvajemi, autobusy </w:t>
      </w:r>
      <w:r w:rsidR="00C86981" w:rsidRPr="00CC3895">
        <w:t>a</w:t>
      </w:r>
      <w:r w:rsidR="00C86981">
        <w:t> </w:t>
      </w:r>
      <w:r w:rsidR="00C86981" w:rsidRPr="00CC3895">
        <w:t>s</w:t>
      </w:r>
      <w:r w:rsidR="00D44C92" w:rsidRPr="00CC3895">
        <w:t>oupravou metra 81-71. Další ročník Pražského železničního dne se tentokrát uskuteční na pražském Masarykově nádraží, ke kterému se v letošním roce váže několik důležitých výročí.</w:t>
      </w:r>
      <w:r w:rsidR="00FD7DE7" w:rsidRPr="00CC3895">
        <w:t xml:space="preserve"> Doprovodné akce se budou konat i na nádraží Praha-Dejvice či v dalších železničních stanicích ve Středočeském kraji.</w:t>
      </w:r>
    </w:p>
    <w:p w:rsidR="00D44C92" w:rsidRPr="00CC3895" w:rsidRDefault="00D44C92" w:rsidP="00C86981">
      <w:pPr>
        <w:pStyle w:val="Nadpis4"/>
        <w:rPr>
          <w:rFonts w:ascii="Times New Roman" w:hAnsi="Times New Roman"/>
          <w:sz w:val="36"/>
          <w:lang w:eastAsia="cs-CZ"/>
        </w:rPr>
      </w:pPr>
      <w:r w:rsidRPr="00CC3895">
        <w:t>Pražská výročí</w:t>
      </w:r>
    </w:p>
    <w:p w:rsidR="00D44C92" w:rsidRPr="00CC3895" w:rsidRDefault="00D44C92" w:rsidP="00C86981">
      <w:pPr>
        <w:numPr>
          <w:ilvl w:val="0"/>
          <w:numId w:val="8"/>
        </w:numPr>
        <w:spacing w:before="0" w:after="100" w:afterAutospacing="1"/>
        <w:ind w:left="714" w:hanging="357"/>
      </w:pPr>
      <w:r w:rsidRPr="00CC3895">
        <w:t>190 let od zprovoznění koněspřežné železnice Bruska (Dejvice) – Lány (květen 1830)</w:t>
      </w:r>
    </w:p>
    <w:p w:rsidR="00D44C92" w:rsidRPr="00CC3895" w:rsidRDefault="00D44C92" w:rsidP="00D44C92">
      <w:pPr>
        <w:numPr>
          <w:ilvl w:val="0"/>
          <w:numId w:val="8"/>
        </w:numPr>
        <w:spacing w:before="100" w:beforeAutospacing="1" w:after="100" w:afterAutospacing="1"/>
      </w:pPr>
      <w:r w:rsidRPr="00CC3895">
        <w:t>175 let Masarykova nádraží (</w:t>
      </w:r>
      <w:r w:rsidR="00C86981" w:rsidRPr="00CC3895">
        <w:t>20. 8. 1845</w:t>
      </w:r>
      <w:r w:rsidRPr="00CC3895">
        <w:t>)</w:t>
      </w:r>
    </w:p>
    <w:p w:rsidR="00D44C92" w:rsidRPr="00CC3895" w:rsidRDefault="00D44C92" w:rsidP="00D44C92">
      <w:pPr>
        <w:numPr>
          <w:ilvl w:val="0"/>
          <w:numId w:val="8"/>
        </w:numPr>
        <w:spacing w:before="100" w:beforeAutospacing="1" w:after="100" w:afterAutospacing="1"/>
      </w:pPr>
      <w:r w:rsidRPr="00CC3895">
        <w:t>175 let od příjezdu prvního vlaku do Prahy, resp. olomoucko-pražské dráhy</w:t>
      </w:r>
    </w:p>
    <w:p w:rsidR="00D44C92" w:rsidRPr="00CC3895" w:rsidRDefault="00D44C92" w:rsidP="00D44C92">
      <w:pPr>
        <w:numPr>
          <w:ilvl w:val="0"/>
          <w:numId w:val="8"/>
        </w:numPr>
        <w:spacing w:before="100" w:beforeAutospacing="1" w:after="100" w:afterAutospacing="1"/>
      </w:pPr>
      <w:r w:rsidRPr="00CC3895">
        <w:t xml:space="preserve">170 let </w:t>
      </w:r>
      <w:proofErr w:type="spellStart"/>
      <w:r w:rsidRPr="00CC3895">
        <w:t>Negrelliho</w:t>
      </w:r>
      <w:proofErr w:type="spellEnd"/>
      <w:r w:rsidRPr="00CC3895">
        <w:t xml:space="preserve"> viaduktu (</w:t>
      </w:r>
      <w:r w:rsidR="00C86981" w:rsidRPr="00CC3895">
        <w:t>1.</w:t>
      </w:r>
      <w:r w:rsidR="00C86981">
        <w:t xml:space="preserve"> </w:t>
      </w:r>
      <w:r w:rsidR="00C86981" w:rsidRPr="00CC3895">
        <w:t>6. 1850</w:t>
      </w:r>
      <w:r w:rsidRPr="00CC3895">
        <w:t>)</w:t>
      </w:r>
    </w:p>
    <w:p w:rsidR="00D44C92" w:rsidRPr="00CC3895" w:rsidRDefault="00D44C92" w:rsidP="00D44C92">
      <w:pPr>
        <w:numPr>
          <w:ilvl w:val="0"/>
          <w:numId w:val="8"/>
        </w:numPr>
        <w:spacing w:before="100" w:beforeAutospacing="1" w:after="100" w:afterAutospacing="1"/>
      </w:pPr>
      <w:r w:rsidRPr="00CC3895">
        <w:t>170 let tratě z Prahy do Kralup nad Vltavou (</w:t>
      </w:r>
      <w:r w:rsidR="00C86981" w:rsidRPr="00CC3895">
        <w:t>1. 6. 1850</w:t>
      </w:r>
      <w:r w:rsidRPr="00CC3895">
        <w:t>)</w:t>
      </w:r>
    </w:p>
    <w:p w:rsidR="00D44C92" w:rsidRPr="00CC3895" w:rsidRDefault="00D44C92" w:rsidP="00D44C92">
      <w:pPr>
        <w:numPr>
          <w:ilvl w:val="0"/>
          <w:numId w:val="8"/>
        </w:numPr>
        <w:spacing w:before="100" w:beforeAutospacing="1" w:after="100" w:afterAutospacing="1"/>
      </w:pPr>
      <w:r w:rsidRPr="00CC3895">
        <w:t xml:space="preserve">30 let od </w:t>
      </w:r>
      <w:r w:rsidR="00A63347">
        <w:t xml:space="preserve">znovu </w:t>
      </w:r>
      <w:r w:rsidRPr="00CC3895">
        <w:t>přejmenování nádraží Praha-střed na Masarykovo nádraží (březen 1990)</w:t>
      </w:r>
    </w:p>
    <w:p w:rsidR="00D44C92" w:rsidRPr="00CC3895" w:rsidRDefault="00D44C92" w:rsidP="00D44C92">
      <w:pPr>
        <w:numPr>
          <w:ilvl w:val="0"/>
          <w:numId w:val="8"/>
        </w:numPr>
        <w:spacing w:before="100" w:beforeAutospacing="1" w:after="100" w:afterAutospacing="1"/>
      </w:pPr>
      <w:r w:rsidRPr="00CC3895">
        <w:t>145 let od otevření Těšnovského nádraží (10.</w:t>
      </w:r>
      <w:r w:rsidR="00C86981">
        <w:t xml:space="preserve"> </w:t>
      </w:r>
      <w:r w:rsidRPr="00CC3895">
        <w:t>5.</w:t>
      </w:r>
      <w:r w:rsidR="00A63347">
        <w:t xml:space="preserve"> </w:t>
      </w:r>
      <w:r w:rsidRPr="00CC3895">
        <w:t>1875)</w:t>
      </w:r>
    </w:p>
    <w:p w:rsidR="00D44C92" w:rsidRPr="00CC3895" w:rsidRDefault="00D44C92" w:rsidP="00D44C92">
      <w:pPr>
        <w:numPr>
          <w:ilvl w:val="0"/>
          <w:numId w:val="8"/>
        </w:numPr>
        <w:spacing w:before="100" w:beforeAutospacing="1" w:after="100" w:afterAutospacing="1"/>
      </w:pPr>
      <w:r w:rsidRPr="00CC3895">
        <w:t>35 let od zbourání Těšnovského nádraží (16.</w:t>
      </w:r>
      <w:r w:rsidR="00C86981">
        <w:t xml:space="preserve"> </w:t>
      </w:r>
      <w:r w:rsidRPr="00CC3895">
        <w:t>3.</w:t>
      </w:r>
      <w:r w:rsidR="00A63347">
        <w:t xml:space="preserve"> </w:t>
      </w:r>
      <w:r w:rsidRPr="00CC3895">
        <w:t>1985)</w:t>
      </w:r>
    </w:p>
    <w:p w:rsidR="00D44C92" w:rsidRPr="00CC3895" w:rsidRDefault="00D44C92" w:rsidP="00D44C92">
      <w:pPr>
        <w:numPr>
          <w:ilvl w:val="0"/>
          <w:numId w:val="8"/>
        </w:numPr>
        <w:spacing w:before="100" w:beforeAutospacing="1" w:after="100" w:afterAutospacing="1"/>
      </w:pPr>
      <w:r w:rsidRPr="00CC3895">
        <w:t>145 let od zprovoznění tramvajové koňské dráhy (23.</w:t>
      </w:r>
      <w:r w:rsidR="00C86981">
        <w:t xml:space="preserve"> </w:t>
      </w:r>
      <w:r w:rsidRPr="00CC3895">
        <w:t>9.</w:t>
      </w:r>
      <w:r w:rsidR="00A63347">
        <w:t xml:space="preserve"> </w:t>
      </w:r>
      <w:r w:rsidRPr="00CC3895">
        <w:t>1875)</w:t>
      </w:r>
    </w:p>
    <w:p w:rsidR="00D44C92" w:rsidRPr="00CC3895" w:rsidRDefault="00D44C92" w:rsidP="00D44C92">
      <w:pPr>
        <w:numPr>
          <w:ilvl w:val="0"/>
          <w:numId w:val="8"/>
        </w:numPr>
        <w:spacing w:before="100" w:beforeAutospacing="1" w:after="100" w:afterAutospacing="1"/>
      </w:pPr>
      <w:r w:rsidRPr="00CC3895">
        <w:t>115 let od ukončení provozu koňské dráhy v Praze (12.</w:t>
      </w:r>
      <w:r w:rsidR="00C86981">
        <w:t xml:space="preserve"> </w:t>
      </w:r>
      <w:r w:rsidRPr="00CC3895">
        <w:t>5.</w:t>
      </w:r>
      <w:r w:rsidR="00A63347">
        <w:t xml:space="preserve"> </w:t>
      </w:r>
      <w:r w:rsidRPr="00CC3895">
        <w:t>1905)</w:t>
      </w:r>
    </w:p>
    <w:p w:rsidR="00D44C92" w:rsidRPr="00CC3895" w:rsidRDefault="00D44C92" w:rsidP="00D44C92">
      <w:pPr>
        <w:numPr>
          <w:ilvl w:val="0"/>
          <w:numId w:val="8"/>
        </w:numPr>
        <w:spacing w:before="100" w:beforeAutospacing="1" w:after="100" w:afterAutospacing="1"/>
      </w:pPr>
      <w:r w:rsidRPr="00CC3895">
        <w:t>35 let od zprovoznění nádraží Praha-Holešovice</w:t>
      </w:r>
    </w:p>
    <w:p w:rsidR="00D44C92" w:rsidRPr="00CC3895" w:rsidRDefault="00D44C92" w:rsidP="00D44C92">
      <w:pPr>
        <w:numPr>
          <w:ilvl w:val="0"/>
          <w:numId w:val="8"/>
        </w:numPr>
        <w:spacing w:before="100" w:beforeAutospacing="1" w:after="100" w:afterAutospacing="1"/>
      </w:pPr>
      <w:r w:rsidRPr="00CC3895">
        <w:t>40 let od zprovoznění holešovické přeložky</w:t>
      </w:r>
    </w:p>
    <w:p w:rsidR="00D44C92" w:rsidRPr="00CC3895" w:rsidRDefault="00D44C92" w:rsidP="00D44C92">
      <w:pPr>
        <w:numPr>
          <w:ilvl w:val="0"/>
          <w:numId w:val="8"/>
        </w:numPr>
        <w:spacing w:before="100" w:beforeAutospacing="1" w:after="100" w:afterAutospacing="1"/>
      </w:pPr>
      <w:r w:rsidRPr="00CC3895">
        <w:t xml:space="preserve">205 let od narození Jana </w:t>
      </w:r>
      <w:proofErr w:type="spellStart"/>
      <w:r w:rsidRPr="00CC3895">
        <w:t>Pernera</w:t>
      </w:r>
      <w:proofErr w:type="spellEnd"/>
      <w:r w:rsidRPr="00CC3895">
        <w:t>, projektanta a stavitele železničních tratí, 175 let od jeho smrti</w:t>
      </w:r>
    </w:p>
    <w:p w:rsidR="00D44C92" w:rsidRPr="00CC3895" w:rsidRDefault="00D44C92" w:rsidP="00C86981">
      <w:pPr>
        <w:pStyle w:val="Nadpis4"/>
      </w:pPr>
      <w:r w:rsidRPr="00CC3895">
        <w:t>Mimořádné jízdy VLAKŮ</w:t>
      </w:r>
    </w:p>
    <w:p w:rsidR="00CC3895" w:rsidRDefault="00A63347" w:rsidP="00C86981">
      <w:pPr>
        <w:numPr>
          <w:ilvl w:val="0"/>
          <w:numId w:val="9"/>
        </w:numPr>
        <w:spacing w:before="0" w:after="100" w:afterAutospacing="1"/>
        <w:ind w:left="714" w:hanging="357"/>
      </w:pPr>
      <w:r>
        <w:t>P</w:t>
      </w:r>
      <w:r w:rsidR="00D44C92" w:rsidRPr="00CC3895">
        <w:t xml:space="preserve">arní vlak vedený lokomotivou </w:t>
      </w:r>
      <w:r w:rsidR="00D44C92" w:rsidRPr="00CC3895">
        <w:rPr>
          <w:rStyle w:val="Siln"/>
        </w:rPr>
        <w:t>475</w:t>
      </w:r>
      <w:r w:rsidR="00D44C92" w:rsidRPr="00CC3895">
        <w:t xml:space="preserve"> </w:t>
      </w:r>
      <w:r w:rsidR="00CC3895">
        <w:t>„</w:t>
      </w:r>
      <w:r w:rsidR="00D44C92" w:rsidRPr="00CC3895">
        <w:rPr>
          <w:rStyle w:val="Siln"/>
        </w:rPr>
        <w:t>Šlechtična</w:t>
      </w:r>
      <w:r w:rsidR="00CC3895">
        <w:t>“</w:t>
      </w:r>
      <w:r w:rsidR="00D44C92" w:rsidRPr="00CC3895">
        <w:t xml:space="preserve"> ve třech různých trasách:</w:t>
      </w:r>
    </w:p>
    <w:p w:rsidR="00D44C92" w:rsidRPr="00CC3895" w:rsidRDefault="00D44C92" w:rsidP="00D44C92">
      <w:pPr>
        <w:numPr>
          <w:ilvl w:val="1"/>
          <w:numId w:val="9"/>
        </w:numPr>
        <w:spacing w:before="100" w:beforeAutospacing="1" w:after="100" w:afterAutospacing="1"/>
      </w:pPr>
      <w:r w:rsidRPr="00CC3895">
        <w:t>I. jízda: Praha Masarykovo nádraží – Praha-Dejvice – Praha-Veleslavín a zpět</w:t>
      </w:r>
    </w:p>
    <w:p w:rsidR="00D44C92" w:rsidRPr="00CC3895" w:rsidRDefault="00D44C92" w:rsidP="00D44C92">
      <w:pPr>
        <w:numPr>
          <w:ilvl w:val="1"/>
          <w:numId w:val="9"/>
        </w:numPr>
        <w:spacing w:before="100" w:beforeAutospacing="1" w:after="100" w:afterAutospacing="1"/>
      </w:pPr>
      <w:r w:rsidRPr="00CC3895">
        <w:t>II. jízda: Praha Masarykovo nádraží – Úvaly – Český Brod a zpět</w:t>
      </w:r>
    </w:p>
    <w:p w:rsidR="00D44C92" w:rsidRPr="00CC3895" w:rsidRDefault="00D44C92" w:rsidP="00D44C92">
      <w:pPr>
        <w:numPr>
          <w:ilvl w:val="1"/>
          <w:numId w:val="9"/>
        </w:numPr>
        <w:spacing w:before="100" w:beforeAutospacing="1" w:after="100" w:afterAutospacing="1"/>
      </w:pPr>
      <w:r w:rsidRPr="00CC3895">
        <w:t>III. jízda: Praha Masarykovo nádraží – Čelákovice – Lysá nad Labem a zpět</w:t>
      </w:r>
    </w:p>
    <w:p w:rsidR="00D44C92" w:rsidRPr="00CC3895" w:rsidRDefault="00A63347" w:rsidP="00D44C92">
      <w:pPr>
        <w:numPr>
          <w:ilvl w:val="1"/>
          <w:numId w:val="9"/>
        </w:numPr>
        <w:spacing w:before="100" w:beforeAutospacing="1" w:after="100" w:afterAutospacing="1"/>
      </w:pPr>
      <w:r>
        <w:t>V</w:t>
      </w:r>
      <w:r w:rsidR="00D44C92" w:rsidRPr="00CC3895">
        <w:t>e vlaku platí zvláštní jízdné: jedna cesta 50</w:t>
      </w:r>
      <w:r>
        <w:t xml:space="preserve"> </w:t>
      </w:r>
      <w:r w:rsidR="00D44C92" w:rsidRPr="00CC3895">
        <w:t>Kč / zpáteční 100</w:t>
      </w:r>
      <w:r>
        <w:t xml:space="preserve"> </w:t>
      </w:r>
      <w:r w:rsidR="00D44C92" w:rsidRPr="00CC3895">
        <w:t>Kč</w:t>
      </w:r>
    </w:p>
    <w:p w:rsidR="00D44C92" w:rsidRPr="00CC3895" w:rsidRDefault="00D44C92" w:rsidP="00D44C92">
      <w:pPr>
        <w:numPr>
          <w:ilvl w:val="1"/>
          <w:numId w:val="9"/>
        </w:numPr>
        <w:spacing w:before="100" w:beforeAutospacing="1" w:after="100" w:afterAutospacing="1"/>
      </w:pPr>
      <w:r w:rsidRPr="00CC3895">
        <w:t>Jízdenky se budou prodávat přímo ve vozidle. Předprodej není zajištěn.</w:t>
      </w:r>
    </w:p>
    <w:p w:rsidR="00CC3895" w:rsidRDefault="00A63347" w:rsidP="00D44C92">
      <w:pPr>
        <w:numPr>
          <w:ilvl w:val="0"/>
          <w:numId w:val="9"/>
        </w:numPr>
        <w:spacing w:before="100" w:beforeAutospacing="1" w:after="100" w:afterAutospacing="1"/>
      </w:pPr>
      <w:r>
        <w:t>P</w:t>
      </w:r>
      <w:r w:rsidR="00D44C92" w:rsidRPr="00CC3895">
        <w:t xml:space="preserve">arní motorový vůz </w:t>
      </w:r>
      <w:proofErr w:type="spellStart"/>
      <w:r w:rsidR="00D44C92" w:rsidRPr="00CC3895">
        <w:rPr>
          <w:rStyle w:val="Siln"/>
        </w:rPr>
        <w:t>Komarek</w:t>
      </w:r>
      <w:proofErr w:type="spellEnd"/>
      <w:r w:rsidR="00D44C92" w:rsidRPr="00CC3895">
        <w:t xml:space="preserve"> a historická </w:t>
      </w:r>
      <w:r w:rsidR="00D44C92" w:rsidRPr="00CC3895">
        <w:rPr>
          <w:rStyle w:val="Siln"/>
        </w:rPr>
        <w:t>motorová souprava</w:t>
      </w:r>
      <w:r w:rsidR="00D44C92" w:rsidRPr="00CC3895">
        <w:t xml:space="preserve"> ve dvou různých trasách:</w:t>
      </w:r>
    </w:p>
    <w:p w:rsidR="00D44C92" w:rsidRPr="00CC3895" w:rsidRDefault="00A63347" w:rsidP="00D44C92">
      <w:pPr>
        <w:numPr>
          <w:ilvl w:val="1"/>
          <w:numId w:val="9"/>
        </w:numPr>
        <w:spacing w:before="100" w:beforeAutospacing="1" w:after="100" w:afterAutospacing="1"/>
      </w:pPr>
      <w:r>
        <w:t>J</w:t>
      </w:r>
      <w:r w:rsidR="00D44C92" w:rsidRPr="00CC3895">
        <w:t>ízdy v trase Praha Masarykovo nádraží – Praha-Dejvice a zpět</w:t>
      </w:r>
    </w:p>
    <w:p w:rsidR="00D44C92" w:rsidRPr="00CC3895" w:rsidRDefault="00A63347" w:rsidP="00D44C92">
      <w:pPr>
        <w:numPr>
          <w:ilvl w:val="1"/>
          <w:numId w:val="9"/>
        </w:numPr>
        <w:spacing w:before="100" w:beforeAutospacing="1" w:after="100" w:afterAutospacing="1"/>
      </w:pPr>
      <w:r>
        <w:t>V</w:t>
      </w:r>
      <w:r w:rsidR="00D44C92" w:rsidRPr="00CC3895">
        <w:t xml:space="preserve">yhlídkové jízdy po </w:t>
      </w:r>
      <w:proofErr w:type="spellStart"/>
      <w:r w:rsidR="00D44C92" w:rsidRPr="00CC3895">
        <w:t>Negrelliho</w:t>
      </w:r>
      <w:proofErr w:type="spellEnd"/>
      <w:r w:rsidR="00D44C92" w:rsidRPr="00CC3895">
        <w:t xml:space="preserve"> viaduktu</w:t>
      </w:r>
    </w:p>
    <w:p w:rsidR="00D44C92" w:rsidRPr="00CC3895" w:rsidRDefault="00A63347" w:rsidP="00D44C92">
      <w:pPr>
        <w:numPr>
          <w:ilvl w:val="1"/>
          <w:numId w:val="9"/>
        </w:numPr>
        <w:spacing w:before="100" w:beforeAutospacing="1" w:after="100" w:afterAutospacing="1"/>
      </w:pPr>
      <w:r>
        <w:lastRenderedPageBreak/>
        <w:t>V</w:t>
      </w:r>
      <w:r w:rsidR="00D44C92" w:rsidRPr="00CC3895">
        <w:t>e vlaku platí zvláštní jízdné: jedna cesta 50</w:t>
      </w:r>
      <w:r>
        <w:t xml:space="preserve"> </w:t>
      </w:r>
      <w:r w:rsidR="00D44C92" w:rsidRPr="00CC3895">
        <w:t>Kč / zpáteční 100</w:t>
      </w:r>
      <w:r>
        <w:t xml:space="preserve"> </w:t>
      </w:r>
      <w:r w:rsidR="00D44C92" w:rsidRPr="00CC3895">
        <w:t>Kč</w:t>
      </w:r>
    </w:p>
    <w:p w:rsidR="00D44C92" w:rsidRPr="00CC3895" w:rsidRDefault="00D44C92" w:rsidP="00D44C92">
      <w:pPr>
        <w:numPr>
          <w:ilvl w:val="1"/>
          <w:numId w:val="9"/>
        </w:numPr>
        <w:spacing w:before="100" w:beforeAutospacing="1" w:after="100" w:afterAutospacing="1"/>
      </w:pPr>
      <w:r w:rsidRPr="00CC3895">
        <w:t>Jízdenky se budou prodávat přímo ve vozidle. Předprodej není zajištěn.</w:t>
      </w:r>
    </w:p>
    <w:p w:rsidR="00CC3895" w:rsidRDefault="00A63347" w:rsidP="00D44C92">
      <w:pPr>
        <w:numPr>
          <w:ilvl w:val="0"/>
          <w:numId w:val="9"/>
        </w:numPr>
        <w:spacing w:before="100" w:beforeAutospacing="1" w:after="100" w:afterAutospacing="1"/>
      </w:pPr>
      <w:r>
        <w:t>E</w:t>
      </w:r>
      <w:r w:rsidR="00D44C92" w:rsidRPr="00CC3895">
        <w:t xml:space="preserve">lektrická jednotka řady </w:t>
      </w:r>
      <w:r w:rsidR="00D44C92" w:rsidRPr="00CC3895">
        <w:rPr>
          <w:rStyle w:val="Siln"/>
        </w:rPr>
        <w:t xml:space="preserve">451 </w:t>
      </w:r>
      <w:r w:rsidR="00D44C92" w:rsidRPr="00CC3895">
        <w:t>v trase Praha Masarykovo nádraží – Úvaly – Český Brod a</w:t>
      </w:r>
      <w:r w:rsidR="00CC3895">
        <w:t> </w:t>
      </w:r>
      <w:r w:rsidR="00D44C92" w:rsidRPr="00CC3895">
        <w:t>zpět</w:t>
      </w:r>
      <w:r>
        <w:t>.</w:t>
      </w:r>
    </w:p>
    <w:p w:rsidR="00D44C92" w:rsidRPr="00CC3895" w:rsidRDefault="00A63347" w:rsidP="00D44C92">
      <w:pPr>
        <w:numPr>
          <w:ilvl w:val="1"/>
          <w:numId w:val="9"/>
        </w:numPr>
        <w:spacing w:before="100" w:beforeAutospacing="1" w:after="100" w:afterAutospacing="1"/>
      </w:pPr>
      <w:r>
        <w:t>V</w:t>
      </w:r>
      <w:r w:rsidR="00D44C92" w:rsidRPr="00CC3895">
        <w:t>e vlaku platí Tarif PID a ČD</w:t>
      </w:r>
      <w:r>
        <w:t>.</w:t>
      </w:r>
    </w:p>
    <w:p w:rsidR="00CC3895" w:rsidRDefault="00A63347" w:rsidP="00D44C92">
      <w:pPr>
        <w:numPr>
          <w:ilvl w:val="0"/>
          <w:numId w:val="9"/>
        </w:numPr>
        <w:spacing w:before="100" w:beforeAutospacing="1" w:after="100" w:afterAutospacing="1"/>
      </w:pPr>
      <w:r>
        <w:t>E</w:t>
      </w:r>
      <w:r w:rsidR="00D44C92" w:rsidRPr="00CC3895">
        <w:t xml:space="preserve">lektrická jednotka řady </w:t>
      </w:r>
      <w:r w:rsidR="00D44C92" w:rsidRPr="00CC3895">
        <w:rPr>
          <w:rStyle w:val="Siln"/>
        </w:rPr>
        <w:t>460</w:t>
      </w:r>
      <w:r w:rsidR="00D44C92" w:rsidRPr="00CC3895">
        <w:t xml:space="preserve"> v trase Praha Masarykovo nádraží – Praha-Podbaba – Roztoky u Prahy a zpět (dva vlaky jedou až do/z Libčic nad Vltavou)</w:t>
      </w:r>
      <w:r>
        <w:t>.</w:t>
      </w:r>
    </w:p>
    <w:p w:rsidR="00D44C92" w:rsidRPr="00CC3895" w:rsidRDefault="00A63347" w:rsidP="00D44C92">
      <w:pPr>
        <w:numPr>
          <w:ilvl w:val="1"/>
          <w:numId w:val="9"/>
        </w:numPr>
        <w:spacing w:before="100" w:beforeAutospacing="1" w:after="100" w:afterAutospacing="1"/>
      </w:pPr>
      <w:r>
        <w:t>V</w:t>
      </w:r>
      <w:r w:rsidR="00D44C92" w:rsidRPr="00CC3895">
        <w:t>e vlaku platí Tarif PID a ČD</w:t>
      </w:r>
      <w:r>
        <w:t>.</w:t>
      </w:r>
    </w:p>
    <w:p w:rsidR="00D44C92" w:rsidRPr="00CC3895" w:rsidRDefault="00D44C92" w:rsidP="00A63347">
      <w:pPr>
        <w:pStyle w:val="Nadpis4"/>
      </w:pPr>
      <w:r w:rsidRPr="00CC3895">
        <w:t>Mimořádné jízdy historické TRAMVAJE</w:t>
      </w:r>
    </w:p>
    <w:p w:rsidR="00CC3895" w:rsidRPr="00A63347" w:rsidRDefault="00A63347" w:rsidP="00C86981">
      <w:pPr>
        <w:numPr>
          <w:ilvl w:val="0"/>
          <w:numId w:val="10"/>
        </w:numPr>
        <w:spacing w:before="0" w:after="100" w:afterAutospacing="1"/>
        <w:ind w:left="714" w:hanging="357"/>
      </w:pPr>
      <w:r>
        <w:t>L</w:t>
      </w:r>
      <w:r w:rsidR="00D44C92" w:rsidRPr="00A63347">
        <w:t xml:space="preserve">inka č. </w:t>
      </w:r>
      <w:r w:rsidR="00D44C92" w:rsidRPr="00A63347">
        <w:rPr>
          <w:rStyle w:val="Siln"/>
        </w:rPr>
        <w:t>42</w:t>
      </w:r>
      <w:r w:rsidR="00D44C92" w:rsidRPr="00A63347">
        <w:t xml:space="preserve"> v okružní trase: </w:t>
      </w:r>
      <w:r w:rsidRPr="00A63347">
        <w:rPr>
          <w:rStyle w:val="Zdraznn"/>
          <w:i w:val="0"/>
        </w:rPr>
        <w:t>Florenc (smyčka) – Bílá l</w:t>
      </w:r>
      <w:r w:rsidR="00D44C92" w:rsidRPr="00A63347">
        <w:rPr>
          <w:rStyle w:val="Zdraznn"/>
          <w:i w:val="0"/>
        </w:rPr>
        <w:t>abuť – Masarykovo nádraží – Jindřišská – Václavské náměstí – Vodičkova – Lazarská – Národní třída – Národní divadlo – Staroměstská – Malostranská – Královský letohrádek – Pražský hrad – Brusnice – Prašný most – Hradčanská – Sparta – Letenské náměstí – Kamenická – Strossmayerovo náměstí – Vltavská – Štvanice – Těšnov – Florenc (smyčka)</w:t>
      </w:r>
    </w:p>
    <w:p w:rsidR="00D44C92" w:rsidRPr="00A63347" w:rsidRDefault="00D44C92" w:rsidP="00D44C92">
      <w:pPr>
        <w:numPr>
          <w:ilvl w:val="1"/>
          <w:numId w:val="10"/>
        </w:numPr>
        <w:spacing w:before="100" w:beforeAutospacing="1" w:after="100" w:afterAutospacing="1"/>
      </w:pPr>
      <w:r w:rsidRPr="00A63347">
        <w:rPr>
          <w:rStyle w:val="Zdraznn"/>
          <w:i w:val="0"/>
        </w:rPr>
        <w:t>Linka je v provozu cca od 9:40 do 17:00 v intervalu 60 minut (celkem 7</w:t>
      </w:r>
      <w:r w:rsidR="00A63347">
        <w:rPr>
          <w:rStyle w:val="Zdraznn"/>
          <w:i w:val="0"/>
        </w:rPr>
        <w:t>,5</w:t>
      </w:r>
      <w:r w:rsidRPr="00A63347">
        <w:rPr>
          <w:rStyle w:val="Zdraznn"/>
          <w:i w:val="0"/>
        </w:rPr>
        <w:t xml:space="preserve"> okružních jízd)</w:t>
      </w:r>
      <w:r w:rsidR="00A63347">
        <w:rPr>
          <w:rStyle w:val="Zdraznn"/>
          <w:i w:val="0"/>
        </w:rPr>
        <w:t>.</w:t>
      </w:r>
    </w:p>
    <w:p w:rsidR="00D44C92" w:rsidRPr="00A63347" w:rsidRDefault="00D44C92" w:rsidP="00D44C92">
      <w:pPr>
        <w:numPr>
          <w:ilvl w:val="1"/>
          <w:numId w:val="10"/>
        </w:numPr>
        <w:spacing w:before="100" w:beforeAutospacing="1" w:after="100" w:afterAutospacing="1"/>
      </w:pPr>
      <w:r w:rsidRPr="00A63347">
        <w:rPr>
          <w:rStyle w:val="Zdraznn"/>
          <w:i w:val="0"/>
        </w:rPr>
        <w:t>Přeprava na uvedené tramvajové lince je zdarma.</w:t>
      </w:r>
    </w:p>
    <w:p w:rsidR="00D44C92" w:rsidRPr="00CC3895" w:rsidRDefault="00D44C92" w:rsidP="00A63347">
      <w:pPr>
        <w:pStyle w:val="Nadpis4"/>
      </w:pPr>
      <w:r w:rsidRPr="00CC3895">
        <w:t>Mimořádné jízdy historických AUTOBUSŮ</w:t>
      </w:r>
    </w:p>
    <w:p w:rsidR="00CC3895" w:rsidRPr="00A63347" w:rsidRDefault="00A63347" w:rsidP="00C86981">
      <w:pPr>
        <w:numPr>
          <w:ilvl w:val="0"/>
          <w:numId w:val="11"/>
        </w:numPr>
        <w:spacing w:before="0" w:after="100" w:afterAutospacing="1"/>
        <w:ind w:left="714" w:hanging="357"/>
        <w:rPr>
          <w:i/>
        </w:rPr>
      </w:pPr>
      <w:r>
        <w:t>L</w:t>
      </w:r>
      <w:r w:rsidR="00D44C92" w:rsidRPr="00CC3895">
        <w:t xml:space="preserve">inka </w:t>
      </w:r>
      <w:r w:rsidR="00D44C92" w:rsidRPr="00CC3895">
        <w:rPr>
          <w:rStyle w:val="Siln"/>
        </w:rPr>
        <w:t>PID</w:t>
      </w:r>
      <w:r w:rsidR="00D44C92" w:rsidRPr="00CC3895">
        <w:t xml:space="preserve"> pojede v okružní trase: </w:t>
      </w:r>
      <w:r w:rsidR="00D44C92" w:rsidRPr="00A63347">
        <w:rPr>
          <w:rStyle w:val="Zdraznn"/>
          <w:i w:val="0"/>
        </w:rPr>
        <w:t>Masarykovo nádraží – Florenc – Vltavská (Nádraží Bubny) – Dlouhá třída – Náměstí Republiky – Masarykovo nádraží</w:t>
      </w:r>
    </w:p>
    <w:p w:rsidR="00D44C92" w:rsidRPr="00A63347" w:rsidRDefault="00A63347" w:rsidP="00D44C92">
      <w:pPr>
        <w:numPr>
          <w:ilvl w:val="1"/>
          <w:numId w:val="11"/>
        </w:numPr>
        <w:spacing w:before="100" w:beforeAutospacing="1" w:after="100" w:afterAutospacing="1"/>
        <w:rPr>
          <w:i/>
        </w:rPr>
      </w:pPr>
      <w:r>
        <w:rPr>
          <w:rStyle w:val="Zdraznn"/>
          <w:i w:val="0"/>
        </w:rPr>
        <w:t>N</w:t>
      </w:r>
      <w:r w:rsidR="00D44C92" w:rsidRPr="00A63347">
        <w:rPr>
          <w:rStyle w:val="Zdraznn"/>
          <w:i w:val="0"/>
        </w:rPr>
        <w:t xml:space="preserve">a linku budou nasazeny vozy </w:t>
      </w:r>
      <w:r w:rsidR="00D44C92" w:rsidRPr="00A63347">
        <w:rPr>
          <w:rStyle w:val="Siln"/>
          <w:i/>
          <w:iCs/>
        </w:rPr>
        <w:t xml:space="preserve">Karosa </w:t>
      </w:r>
      <w:proofErr w:type="spellStart"/>
      <w:r w:rsidR="00D44C92" w:rsidRPr="00A63347">
        <w:rPr>
          <w:rStyle w:val="Siln"/>
          <w:i/>
          <w:iCs/>
        </w:rPr>
        <w:t>ŠD</w:t>
      </w:r>
      <w:proofErr w:type="spellEnd"/>
      <w:r w:rsidR="00D44C92" w:rsidRPr="00A63347">
        <w:rPr>
          <w:rStyle w:val="Siln"/>
          <w:i/>
          <w:iCs/>
        </w:rPr>
        <w:t xml:space="preserve"> 11</w:t>
      </w:r>
      <w:r w:rsidR="00D44C92" w:rsidRPr="00A63347">
        <w:rPr>
          <w:rStyle w:val="Zdraznn"/>
          <w:i w:val="0"/>
        </w:rPr>
        <w:t xml:space="preserve"> a </w:t>
      </w:r>
      <w:r w:rsidR="00D44C92" w:rsidRPr="00A63347">
        <w:rPr>
          <w:rStyle w:val="Siln"/>
          <w:i/>
          <w:iCs/>
        </w:rPr>
        <w:t>Ikarus 280</w:t>
      </w:r>
      <w:r w:rsidRPr="00A63347">
        <w:rPr>
          <w:rStyle w:val="Siln"/>
          <w:b w:val="0"/>
          <w:i/>
          <w:iCs/>
        </w:rPr>
        <w:t>.</w:t>
      </w:r>
    </w:p>
    <w:p w:rsidR="00D44C92" w:rsidRPr="00A63347" w:rsidRDefault="00A63347" w:rsidP="00D44C92">
      <w:pPr>
        <w:numPr>
          <w:ilvl w:val="1"/>
          <w:numId w:val="11"/>
        </w:numPr>
        <w:spacing w:before="100" w:beforeAutospacing="1" w:after="100" w:afterAutospacing="1"/>
        <w:rPr>
          <w:i/>
        </w:rPr>
      </w:pPr>
      <w:r>
        <w:rPr>
          <w:rStyle w:val="Zdraznn"/>
          <w:i w:val="0"/>
        </w:rPr>
        <w:t>P</w:t>
      </w:r>
      <w:r w:rsidR="00D44C92" w:rsidRPr="00A63347">
        <w:rPr>
          <w:rStyle w:val="Zdraznn"/>
          <w:i w:val="0"/>
        </w:rPr>
        <w:t>řeprava na uvedené autobusové lince je zdarma</w:t>
      </w:r>
      <w:r>
        <w:rPr>
          <w:rStyle w:val="Zdraznn"/>
          <w:i w:val="0"/>
        </w:rPr>
        <w:t>.</w:t>
      </w:r>
    </w:p>
    <w:p w:rsidR="00D44C92" w:rsidRPr="00CC3895" w:rsidRDefault="00D44C92" w:rsidP="00A63347">
      <w:pPr>
        <w:pStyle w:val="Nadpis4"/>
      </w:pPr>
      <w:r w:rsidRPr="00CC3895">
        <w:t>Mimořádné jízdy historické soupravy METRA</w:t>
      </w:r>
    </w:p>
    <w:p w:rsidR="00CC3895" w:rsidRPr="00A63347" w:rsidRDefault="00A63347" w:rsidP="00C86981">
      <w:pPr>
        <w:numPr>
          <w:ilvl w:val="0"/>
          <w:numId w:val="12"/>
        </w:numPr>
        <w:spacing w:before="0" w:after="100" w:afterAutospacing="1"/>
        <w:ind w:left="714" w:hanging="357"/>
      </w:pPr>
      <w:r>
        <w:t>N</w:t>
      </w:r>
      <w:r w:rsidR="00D44C92" w:rsidRPr="00CC3895">
        <w:t xml:space="preserve">a trase metra linky </w:t>
      </w:r>
      <w:r w:rsidR="00D44C92" w:rsidRPr="00CC3895">
        <w:rPr>
          <w:rStyle w:val="Siln"/>
        </w:rPr>
        <w:t>B</w:t>
      </w:r>
      <w:r w:rsidR="00D44C92" w:rsidRPr="00CC3895">
        <w:t xml:space="preserve"> bude v </w:t>
      </w:r>
      <w:r w:rsidR="00D44C92" w:rsidRPr="00A63347">
        <w:t xml:space="preserve">provozu </w:t>
      </w:r>
      <w:r w:rsidR="00D44C92" w:rsidRPr="00A63347">
        <w:rPr>
          <w:rStyle w:val="Siln"/>
        </w:rPr>
        <w:t>historická souprava 81-71</w:t>
      </w:r>
      <w:r w:rsidR="00D44C92" w:rsidRPr="00A63347">
        <w:t xml:space="preserve"> v úseku </w:t>
      </w:r>
      <w:r w:rsidR="00D44C92" w:rsidRPr="00A63347">
        <w:rPr>
          <w:rStyle w:val="Zdraznn"/>
          <w:i w:val="0"/>
        </w:rPr>
        <w:t>Nové Butovice (Dukelská) – Florenc (Sokolovská)</w:t>
      </w:r>
    </w:p>
    <w:p w:rsidR="00D44C92" w:rsidRPr="00A63347" w:rsidRDefault="00D44C92" w:rsidP="00D44C92">
      <w:pPr>
        <w:numPr>
          <w:ilvl w:val="1"/>
          <w:numId w:val="12"/>
        </w:numPr>
        <w:spacing w:before="100" w:beforeAutospacing="1" w:after="100" w:afterAutospacing="1"/>
        <w:jc w:val="left"/>
      </w:pPr>
      <w:r w:rsidRPr="00A63347">
        <w:rPr>
          <w:rStyle w:val="Zdraznn"/>
          <w:i w:val="0"/>
        </w:rPr>
        <w:t>Souprava bude v provozu cca od 10:15 do 16:30 v intervalu cca 60 minut (celkem 6,5 párů spojů)</w:t>
      </w:r>
      <w:r w:rsidR="00A63347">
        <w:rPr>
          <w:rStyle w:val="Zdraznn"/>
          <w:i w:val="0"/>
        </w:rPr>
        <w:t>.</w:t>
      </w:r>
    </w:p>
    <w:p w:rsidR="00D44C92" w:rsidRPr="00CC3895" w:rsidRDefault="00D44C92" w:rsidP="00A63347">
      <w:pPr>
        <w:pStyle w:val="Nadpis4"/>
      </w:pPr>
      <w:r w:rsidRPr="00CC3895">
        <w:t>Na co se můžete těšit nejen na pražském Masarykově nádraží</w:t>
      </w:r>
    </w:p>
    <w:p w:rsidR="00D44C92" w:rsidRPr="00CC3895" w:rsidRDefault="00D44C92" w:rsidP="00A63347">
      <w:pPr>
        <w:pStyle w:val="Nadpis6"/>
      </w:pPr>
      <w:proofErr w:type="spellStart"/>
      <w:r w:rsidRPr="00CC3895">
        <w:t>žst</w:t>
      </w:r>
      <w:proofErr w:type="spellEnd"/>
      <w:r w:rsidRPr="00CC3895">
        <w:t>. Praha Masarykovo nádraží</w:t>
      </w:r>
    </w:p>
    <w:p w:rsidR="00D44C92" w:rsidRPr="00CC3895" w:rsidRDefault="00D44C92" w:rsidP="00A63347">
      <w:pPr>
        <w:numPr>
          <w:ilvl w:val="0"/>
          <w:numId w:val="13"/>
        </w:numPr>
        <w:spacing w:before="0" w:after="100" w:afterAutospacing="1"/>
        <w:ind w:left="714" w:hanging="357"/>
      </w:pPr>
      <w:r w:rsidRPr="00CC3895">
        <w:t>jízdy zvláštních vlaků po okolních železničních tratích</w:t>
      </w:r>
    </w:p>
    <w:p w:rsidR="00D44C92" w:rsidRPr="00CC3895" w:rsidRDefault="00A63347" w:rsidP="00D44C92">
      <w:pPr>
        <w:numPr>
          <w:ilvl w:val="0"/>
          <w:numId w:val="13"/>
        </w:numPr>
        <w:spacing w:before="100" w:beforeAutospacing="1" w:after="100" w:afterAutospacing="1"/>
      </w:pPr>
      <w:r w:rsidRPr="00CC3895">
        <w:t>stacionární</w:t>
      </w:r>
      <w:r w:rsidR="00D44C92" w:rsidRPr="00CC3895">
        <w:t xml:space="preserve"> výstava tzv. </w:t>
      </w:r>
      <w:proofErr w:type="spellStart"/>
      <w:r w:rsidR="00D44C92" w:rsidRPr="00CC3895">
        <w:rPr>
          <w:rStyle w:val="Siln"/>
        </w:rPr>
        <w:t>Legiovlaku</w:t>
      </w:r>
      <w:proofErr w:type="spellEnd"/>
    </w:p>
    <w:p w:rsidR="00D44C92" w:rsidRPr="00CC3895" w:rsidRDefault="00D44C92" w:rsidP="00D44C92">
      <w:pPr>
        <w:numPr>
          <w:ilvl w:val="0"/>
          <w:numId w:val="13"/>
        </w:numPr>
        <w:spacing w:before="100" w:beforeAutospacing="1" w:after="100" w:afterAutospacing="1"/>
      </w:pPr>
      <w:r w:rsidRPr="00CC3895">
        <w:t>výstava železničních vozidel</w:t>
      </w:r>
    </w:p>
    <w:p w:rsidR="00D44C92" w:rsidRPr="00CC3895" w:rsidRDefault="00D44C92" w:rsidP="00D44C92">
      <w:pPr>
        <w:numPr>
          <w:ilvl w:val="0"/>
          <w:numId w:val="13"/>
        </w:numPr>
        <w:spacing w:before="100" w:beforeAutospacing="1" w:after="100" w:afterAutospacing="1"/>
      </w:pPr>
      <w:r w:rsidRPr="00CC3895">
        <w:t>otevření budoucího depozitáře Národního technického muzea</w:t>
      </w:r>
    </w:p>
    <w:p w:rsidR="00D44C92" w:rsidRPr="00CC3895" w:rsidRDefault="00D44C92" w:rsidP="00D44C92">
      <w:pPr>
        <w:numPr>
          <w:ilvl w:val="0"/>
          <w:numId w:val="13"/>
        </w:numPr>
        <w:spacing w:before="100" w:beforeAutospacing="1" w:after="100" w:afterAutospacing="1"/>
      </w:pPr>
      <w:r w:rsidRPr="00CC3895">
        <w:t>informační stánek PID a Českých drah</w:t>
      </w:r>
    </w:p>
    <w:p w:rsidR="00D44C92" w:rsidRPr="00CC3895" w:rsidRDefault="00D44C92" w:rsidP="00D44C92">
      <w:pPr>
        <w:numPr>
          <w:ilvl w:val="0"/>
          <w:numId w:val="13"/>
        </w:numPr>
        <w:spacing w:before="100" w:beforeAutospacing="1" w:after="100" w:afterAutospacing="1"/>
      </w:pPr>
      <w:r w:rsidRPr="00CC3895">
        <w:t xml:space="preserve">okružní jízdy historických autobusů Ikarus 280 a Karosa </w:t>
      </w:r>
      <w:proofErr w:type="spellStart"/>
      <w:r w:rsidRPr="00CC3895">
        <w:t>ŠD</w:t>
      </w:r>
      <w:proofErr w:type="spellEnd"/>
      <w:r w:rsidRPr="00CC3895">
        <w:t xml:space="preserve"> 11</w:t>
      </w:r>
    </w:p>
    <w:p w:rsidR="00D44C92" w:rsidRPr="00CC3895" w:rsidRDefault="00D44C92" w:rsidP="00D44C92">
      <w:pPr>
        <w:numPr>
          <w:ilvl w:val="0"/>
          <w:numId w:val="13"/>
        </w:numPr>
        <w:spacing w:before="100" w:beforeAutospacing="1" w:after="100" w:afterAutospacing="1"/>
      </w:pPr>
      <w:r w:rsidRPr="00CC3895">
        <w:t>okružní jízdy historických tramvají</w:t>
      </w:r>
    </w:p>
    <w:p w:rsidR="00D44C92" w:rsidRPr="00CC3895" w:rsidRDefault="00D44C92" w:rsidP="00A63347">
      <w:pPr>
        <w:pStyle w:val="Nadpis6"/>
      </w:pPr>
      <w:proofErr w:type="spellStart"/>
      <w:r w:rsidRPr="00CC3895">
        <w:t>žst</w:t>
      </w:r>
      <w:proofErr w:type="spellEnd"/>
      <w:r w:rsidRPr="00CC3895">
        <w:t>. Praha-Dejvice</w:t>
      </w:r>
    </w:p>
    <w:p w:rsidR="00D44C92" w:rsidRPr="00CC3895" w:rsidRDefault="00D44C92" w:rsidP="00A63347">
      <w:pPr>
        <w:numPr>
          <w:ilvl w:val="0"/>
          <w:numId w:val="14"/>
        </w:numPr>
        <w:spacing w:before="0" w:after="100" w:afterAutospacing="1"/>
        <w:ind w:left="714" w:hanging="357"/>
      </w:pPr>
      <w:r w:rsidRPr="00CC3895">
        <w:t>akce pořádaná Správou železnic s. o. (Rodinný den)</w:t>
      </w:r>
    </w:p>
    <w:p w:rsidR="00D44C92" w:rsidRPr="00CC3895" w:rsidRDefault="00D44C92" w:rsidP="00A63347">
      <w:pPr>
        <w:pStyle w:val="Nadpis6"/>
      </w:pPr>
      <w:proofErr w:type="spellStart"/>
      <w:r w:rsidRPr="00CC3895">
        <w:t>žst</w:t>
      </w:r>
      <w:proofErr w:type="spellEnd"/>
      <w:r w:rsidRPr="00CC3895">
        <w:t>. Roztoky u Prahy</w:t>
      </w:r>
    </w:p>
    <w:p w:rsidR="00D44C92" w:rsidRPr="00CC3895" w:rsidRDefault="00D44C92" w:rsidP="00A63347">
      <w:pPr>
        <w:numPr>
          <w:ilvl w:val="0"/>
          <w:numId w:val="15"/>
        </w:numPr>
        <w:spacing w:before="0" w:after="100" w:afterAutospacing="1"/>
        <w:ind w:left="714" w:hanging="357"/>
      </w:pPr>
      <w:r w:rsidRPr="00CC3895">
        <w:t>zpřístupnění modelového kolejiště Klubu železničních modelářů</w:t>
      </w:r>
    </w:p>
    <w:p w:rsidR="00D44C92" w:rsidRPr="00CC3895" w:rsidRDefault="00D44C92" w:rsidP="00A63347">
      <w:pPr>
        <w:pStyle w:val="Nadpis6"/>
      </w:pPr>
      <w:proofErr w:type="spellStart"/>
      <w:r w:rsidRPr="00CC3895">
        <w:t>žst</w:t>
      </w:r>
      <w:proofErr w:type="spellEnd"/>
      <w:r w:rsidRPr="00CC3895">
        <w:t>. Úvaly</w:t>
      </w:r>
    </w:p>
    <w:p w:rsidR="00D44C92" w:rsidRPr="00CC3895" w:rsidRDefault="00D44C92" w:rsidP="00A63347">
      <w:pPr>
        <w:numPr>
          <w:ilvl w:val="0"/>
          <w:numId w:val="16"/>
        </w:numPr>
        <w:spacing w:before="0" w:after="100" w:afterAutospacing="1"/>
        <w:ind w:left="714" w:hanging="357"/>
      </w:pPr>
      <w:r w:rsidRPr="00CC3895">
        <w:t xml:space="preserve">výstava </w:t>
      </w:r>
      <w:proofErr w:type="gramStart"/>
      <w:r w:rsidRPr="00CC3895">
        <w:t>ke</w:t>
      </w:r>
      <w:proofErr w:type="gramEnd"/>
      <w:r w:rsidRPr="00CC3895">
        <w:t xml:space="preserve"> 175. výročí olomoucko-pražské dráhy se zaměřením na </w:t>
      </w:r>
      <w:proofErr w:type="spellStart"/>
      <w:r w:rsidRPr="00CC3895">
        <w:t>Úvalsko</w:t>
      </w:r>
      <w:proofErr w:type="spellEnd"/>
    </w:p>
    <w:p w:rsidR="00D44C92" w:rsidRPr="00CC3895" w:rsidRDefault="00D44C92" w:rsidP="00D44C92">
      <w:pPr>
        <w:numPr>
          <w:ilvl w:val="0"/>
          <w:numId w:val="16"/>
        </w:numPr>
        <w:spacing w:before="100" w:beforeAutospacing="1" w:after="100" w:afterAutospacing="1"/>
      </w:pPr>
      <w:r w:rsidRPr="00CC3895">
        <w:t>komentované vycházky po historii Úval a k úvalskému železničnímu viaduktu</w:t>
      </w:r>
    </w:p>
    <w:p w:rsidR="00D44C92" w:rsidRPr="00CC3895" w:rsidRDefault="00D44C92" w:rsidP="00D44C92">
      <w:pPr>
        <w:numPr>
          <w:ilvl w:val="0"/>
          <w:numId w:val="16"/>
        </w:numPr>
        <w:spacing w:before="100" w:beforeAutospacing="1" w:after="100" w:afterAutospacing="1"/>
      </w:pPr>
      <w:r w:rsidRPr="00CC3895">
        <w:t>jízdy historické drezíny</w:t>
      </w:r>
    </w:p>
    <w:p w:rsidR="00D44C92" w:rsidRPr="00CC3895" w:rsidRDefault="00D44C92" w:rsidP="00A63347">
      <w:pPr>
        <w:pStyle w:val="Nadpis6"/>
      </w:pPr>
      <w:proofErr w:type="spellStart"/>
      <w:r w:rsidRPr="00CC3895">
        <w:lastRenderedPageBreak/>
        <w:t>žst</w:t>
      </w:r>
      <w:proofErr w:type="spellEnd"/>
      <w:r w:rsidRPr="00CC3895">
        <w:t>. Český Brod</w:t>
      </w:r>
    </w:p>
    <w:p w:rsidR="00D44C92" w:rsidRPr="00CC3895" w:rsidRDefault="00D44C92" w:rsidP="00A63347">
      <w:pPr>
        <w:numPr>
          <w:ilvl w:val="0"/>
          <w:numId w:val="17"/>
        </w:numPr>
        <w:spacing w:before="0" w:after="100" w:afterAutospacing="1"/>
        <w:ind w:left="714" w:hanging="357"/>
      </w:pPr>
      <w:r w:rsidRPr="00CC3895">
        <w:t xml:space="preserve">slavnostní otevření parkoviště </w:t>
      </w:r>
      <w:proofErr w:type="spellStart"/>
      <w:r w:rsidRPr="00CC3895">
        <w:t>B+R</w:t>
      </w:r>
      <w:proofErr w:type="spellEnd"/>
    </w:p>
    <w:p w:rsidR="00D44C92" w:rsidRPr="00CC3895" w:rsidRDefault="00D44C92" w:rsidP="00D44C92">
      <w:pPr>
        <w:numPr>
          <w:ilvl w:val="0"/>
          <w:numId w:val="17"/>
        </w:numPr>
        <w:spacing w:before="100" w:beforeAutospacing="1" w:after="100" w:afterAutospacing="1"/>
      </w:pPr>
      <w:r w:rsidRPr="00CC3895">
        <w:t>výstava modelového kolejiště ve vlakové čekárně</w:t>
      </w:r>
    </w:p>
    <w:p w:rsidR="00D44C92" w:rsidRPr="00CC3895" w:rsidRDefault="00D44C92" w:rsidP="00D44C92">
      <w:pPr>
        <w:numPr>
          <w:ilvl w:val="0"/>
          <w:numId w:val="17"/>
        </w:numPr>
        <w:spacing w:before="100" w:beforeAutospacing="1" w:after="100" w:afterAutospacing="1"/>
      </w:pPr>
      <w:r w:rsidRPr="00CC3895">
        <w:t>hudební vystoupení kapely Děs Band</w:t>
      </w:r>
    </w:p>
    <w:p w:rsidR="00D44C92" w:rsidRPr="00CC3895" w:rsidRDefault="00D44C92" w:rsidP="00D44C92">
      <w:pPr>
        <w:pStyle w:val="Nadpis1"/>
      </w:pPr>
      <w:bookmarkStart w:id="4" w:name="_Toc49769737"/>
      <w:r w:rsidRPr="00CC3895">
        <w:t>Autobusový den PID v Letňanech 3. 10. 2020</w:t>
      </w:r>
      <w:bookmarkEnd w:id="4"/>
    </w:p>
    <w:p w:rsidR="00EB5089" w:rsidRPr="00CC3895" w:rsidRDefault="00A63347" w:rsidP="00D44C92">
      <w:pPr>
        <w:rPr>
          <w:sz w:val="24"/>
        </w:rPr>
      </w:pPr>
      <w:r w:rsidRPr="00CC3895">
        <w:rPr>
          <w:noProof/>
          <w:lang w:eastAsia="cs-CZ"/>
        </w:rPr>
        <w:drawing>
          <wp:anchor distT="0" distB="0" distL="114300" distR="114300" simplePos="0" relativeHeight="251659264" behindDoc="0" locked="0" layoutInCell="1" allowOverlap="1">
            <wp:simplePos x="0" y="0"/>
            <wp:positionH relativeFrom="margin">
              <wp:posOffset>0</wp:posOffset>
            </wp:positionH>
            <wp:positionV relativeFrom="paragraph">
              <wp:posOffset>68580</wp:posOffset>
            </wp:positionV>
            <wp:extent cx="3381375" cy="2322830"/>
            <wp:effectExtent l="0" t="0" r="9525" b="127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to.jpg"/>
                    <pic:cNvPicPr/>
                  </pic:nvPicPr>
                  <pic:blipFill>
                    <a:blip r:embed="rId13">
                      <a:extLst>
                        <a:ext uri="{28A0092B-C50C-407E-A947-70E740481C1C}">
                          <a14:useLocalDpi xmlns:a14="http://schemas.microsoft.com/office/drawing/2010/main" val="0"/>
                        </a:ext>
                      </a:extLst>
                    </a:blip>
                    <a:stretch>
                      <a:fillRect/>
                    </a:stretch>
                  </pic:blipFill>
                  <pic:spPr>
                    <a:xfrm>
                      <a:off x="0" y="0"/>
                      <a:ext cx="3381375" cy="2322830"/>
                    </a:xfrm>
                    <a:prstGeom prst="rect">
                      <a:avLst/>
                    </a:prstGeom>
                  </pic:spPr>
                </pic:pic>
              </a:graphicData>
            </a:graphic>
            <wp14:sizeRelH relativeFrom="margin">
              <wp14:pctWidth>0</wp14:pctWidth>
            </wp14:sizeRelH>
            <wp14:sizeRelV relativeFrom="margin">
              <wp14:pctHeight>0</wp14:pctHeight>
            </wp14:sizeRelV>
          </wp:anchor>
        </w:drawing>
      </w:r>
      <w:r w:rsidR="00D44C92" w:rsidRPr="00CC3895">
        <w:t>Velkolepý Autobusový den PID zná svůj den</w:t>
      </w:r>
      <w:r>
        <w:t>.</w:t>
      </w:r>
      <w:r w:rsidR="00D44C92" w:rsidRPr="00CC3895">
        <w:t xml:space="preserve"> Jak jsme slíbili, tak původně plánovanou jarní akci nerušíme a</w:t>
      </w:r>
      <w:r w:rsidR="00CC3895">
        <w:t> </w:t>
      </w:r>
      <w:r w:rsidR="00D44C92" w:rsidRPr="00CC3895">
        <w:t xml:space="preserve">připravujeme ji v náhradním termínu. Tím je </w:t>
      </w:r>
      <w:r w:rsidR="00D44C92" w:rsidRPr="00CC3895">
        <w:rPr>
          <w:b/>
        </w:rPr>
        <w:t>sobota 3. října 2020</w:t>
      </w:r>
      <w:r w:rsidR="00D44C92" w:rsidRPr="00CC3895">
        <w:t xml:space="preserve">. Opět budou pro malé i velké návštěvníky přichystány jízdy historickými autobusy do širokého okolí pražských Letňan, kde se tato tradiční akce uskuteční již čtvrtým rokem. Chybět nebude statická výstava autobusů všech současných dopravců zapojených do systému PID nebo komentované prohlídky našeho dispečinku. Doprovodný program pak zajistí turisticky zajímavé destinace, které propojí již zmiňované historické autobusy na speciálních nostalgických linkách. Podrobnosti budeme průběžně připravovat a novinky přinášet prostřednictvím webu </w:t>
      </w:r>
      <w:r>
        <w:t>www.pid.cz a sociálních sítí.</w:t>
      </w:r>
    </w:p>
    <w:sectPr w:rsidR="00EB5089" w:rsidRPr="00CC3895"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91" w:rsidRDefault="000F5391">
      <w:r>
        <w:separator/>
      </w:r>
    </w:p>
  </w:endnote>
  <w:endnote w:type="continuationSeparator" w:id="0">
    <w:p w:rsidR="000F5391" w:rsidRDefault="000F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E" w:rsidRDefault="0080105E">
    <w:pPr>
      <w:pStyle w:val="Zpat"/>
    </w:pPr>
    <w:r>
      <w:rPr>
        <w:noProof/>
        <w:lang w:eastAsia="cs-CZ"/>
      </w:rPr>
      <w:drawing>
        <wp:anchor distT="0" distB="0" distL="114300" distR="114300" simplePos="0" relativeHeight="251659264" behindDoc="0" locked="0" layoutInCell="1" allowOverlap="1">
          <wp:simplePos x="0" y="0"/>
          <wp:positionH relativeFrom="column">
            <wp:posOffset>716915</wp:posOffset>
          </wp:positionH>
          <wp:positionV relativeFrom="paragraph">
            <wp:posOffset>-163830</wp:posOffset>
          </wp:positionV>
          <wp:extent cx="1483995" cy="215900"/>
          <wp:effectExtent l="0" t="0" r="0"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99695</wp:posOffset>
          </wp:positionH>
          <wp:positionV relativeFrom="paragraph">
            <wp:posOffset>-172085</wp:posOffset>
          </wp:positionV>
          <wp:extent cx="527050" cy="252095"/>
          <wp:effectExtent l="0" t="0" r="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margin">
                <wp:posOffset>8461375</wp:posOffset>
              </wp:positionV>
              <wp:extent cx="3996055" cy="36004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05E" w:rsidRDefault="0080105E" w:rsidP="00053FD7">
                          <w:pPr>
                            <w:spacing w:before="40"/>
                            <w:ind w:left="1134" w:right="148" w:firstLine="0"/>
                            <w:jc w:val="right"/>
                            <w:rPr>
                              <w:rFonts w:cs="Arial"/>
                              <w:sz w:val="16"/>
                              <w:szCs w:val="16"/>
                            </w:rPr>
                          </w:pPr>
                          <w:r>
                            <w:rPr>
                              <w:rFonts w:cs="Arial"/>
                              <w:sz w:val="16"/>
                              <w:szCs w:val="16"/>
                            </w:rPr>
                            <w:t>Rytířská 10, Praha 1, 110 00</w:t>
                          </w:r>
                        </w:p>
                        <w:p w:rsidR="0080105E" w:rsidRDefault="00FF7874" w:rsidP="00053FD7">
                          <w:pPr>
                            <w:spacing w:before="40"/>
                            <w:ind w:left="1134" w:right="148" w:firstLine="0"/>
                            <w:jc w:val="right"/>
                            <w:rPr>
                              <w:sz w:val="16"/>
                              <w:szCs w:val="16"/>
                            </w:rPr>
                          </w:pPr>
                          <w:hyperlink r:id="rId3" w:history="1">
                            <w:r w:rsidR="0080105E" w:rsidRPr="00C15474">
                              <w:rPr>
                                <w:rStyle w:val="Hypertextovodkaz"/>
                                <w:rFonts w:cs="Arial"/>
                                <w:sz w:val="16"/>
                                <w:szCs w:val="16"/>
                              </w:rPr>
                              <w:t>ropid@ropid.cz</w:t>
                            </w:r>
                          </w:hyperlink>
                          <w:r w:rsidR="0080105E">
                            <w:rPr>
                              <w:rFonts w:cs="Arial"/>
                              <w:sz w:val="16"/>
                              <w:szCs w:val="16"/>
                            </w:rPr>
                            <w:t xml:space="preserve">, </w:t>
                          </w:r>
                          <w:hyperlink r:id="rId4" w:history="1">
                            <w:r w:rsidR="0080105E"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80105E" w:rsidRDefault="0080105E" w:rsidP="00053FD7">
                    <w:pPr>
                      <w:spacing w:before="40"/>
                      <w:ind w:left="1134" w:right="148" w:firstLine="0"/>
                      <w:jc w:val="right"/>
                      <w:rPr>
                        <w:rFonts w:cs="Arial"/>
                        <w:sz w:val="16"/>
                        <w:szCs w:val="16"/>
                      </w:rPr>
                    </w:pPr>
                    <w:r>
                      <w:rPr>
                        <w:rFonts w:cs="Arial"/>
                        <w:sz w:val="16"/>
                        <w:szCs w:val="16"/>
                      </w:rPr>
                      <w:t>Rytířská 10, Praha 1, 110 00</w:t>
                    </w:r>
                  </w:p>
                  <w:p w:rsidR="0080105E" w:rsidRDefault="00FF7874" w:rsidP="00053FD7">
                    <w:pPr>
                      <w:spacing w:before="40"/>
                      <w:ind w:left="1134" w:right="148" w:firstLine="0"/>
                      <w:jc w:val="right"/>
                      <w:rPr>
                        <w:sz w:val="16"/>
                        <w:szCs w:val="16"/>
                      </w:rPr>
                    </w:pPr>
                    <w:hyperlink r:id="rId5" w:history="1">
                      <w:r w:rsidR="0080105E" w:rsidRPr="00C15474">
                        <w:rPr>
                          <w:rStyle w:val="Hypertextovodkaz"/>
                          <w:rFonts w:cs="Arial"/>
                          <w:sz w:val="16"/>
                          <w:szCs w:val="16"/>
                        </w:rPr>
                        <w:t>ropid@ropid.cz</w:t>
                      </w:r>
                    </w:hyperlink>
                    <w:r w:rsidR="0080105E">
                      <w:rPr>
                        <w:rFonts w:cs="Arial"/>
                        <w:sz w:val="16"/>
                        <w:szCs w:val="16"/>
                      </w:rPr>
                      <w:t xml:space="preserve">, </w:t>
                    </w:r>
                    <w:hyperlink r:id="rId6" w:history="1">
                      <w:r w:rsidR="0080105E"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margin">
                <wp:posOffset>8461375</wp:posOffset>
              </wp:positionV>
              <wp:extent cx="2016125" cy="360045"/>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05E" w:rsidRDefault="0080105E">
                          <w:pPr>
                            <w:spacing w:before="40"/>
                            <w:ind w:left="57" w:firstLine="0"/>
                            <w:rPr>
                              <w:rFonts w:cs="Arial"/>
                              <w:sz w:val="16"/>
                              <w:szCs w:val="16"/>
                            </w:rPr>
                          </w:pPr>
                          <w:r>
                            <w:rPr>
                              <w:rFonts w:cs="Arial"/>
                              <w:sz w:val="16"/>
                              <w:szCs w:val="16"/>
                            </w:rPr>
                            <w:t>Informace o Pražské integrované dopravě:</w:t>
                          </w:r>
                        </w:p>
                        <w:p w:rsidR="0080105E" w:rsidRDefault="00FF7874">
                          <w:pPr>
                            <w:spacing w:before="40"/>
                            <w:ind w:left="57" w:firstLine="0"/>
                            <w:rPr>
                              <w:rFonts w:cs="Arial"/>
                              <w:sz w:val="16"/>
                              <w:szCs w:val="16"/>
                            </w:rPr>
                          </w:pPr>
                          <w:hyperlink r:id="rId7" w:history="1">
                            <w:r w:rsidR="0080105E" w:rsidRPr="00C15474">
                              <w:rPr>
                                <w:rStyle w:val="Hypertextovodkaz"/>
                                <w:rFonts w:cs="Arial"/>
                                <w:sz w:val="16"/>
                                <w:szCs w:val="16"/>
                              </w:rPr>
                              <w:t>www.pid.cz</w:t>
                            </w:r>
                          </w:hyperlink>
                          <w:r w:rsidR="0080105E">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80105E" w:rsidRDefault="0080105E">
                    <w:pPr>
                      <w:spacing w:before="40"/>
                      <w:ind w:left="57" w:firstLine="0"/>
                      <w:rPr>
                        <w:rFonts w:cs="Arial"/>
                        <w:sz w:val="16"/>
                        <w:szCs w:val="16"/>
                      </w:rPr>
                    </w:pPr>
                    <w:r>
                      <w:rPr>
                        <w:rFonts w:cs="Arial"/>
                        <w:sz w:val="16"/>
                        <w:szCs w:val="16"/>
                      </w:rPr>
                      <w:t>Informace o Pražské integrované dopravě:</w:t>
                    </w:r>
                  </w:p>
                  <w:p w:rsidR="0080105E" w:rsidRDefault="00FF7874">
                    <w:pPr>
                      <w:spacing w:before="40"/>
                      <w:ind w:left="57" w:firstLine="0"/>
                      <w:rPr>
                        <w:rFonts w:cs="Arial"/>
                        <w:sz w:val="16"/>
                        <w:szCs w:val="16"/>
                      </w:rPr>
                    </w:pPr>
                    <w:hyperlink r:id="rId8" w:history="1">
                      <w:r w:rsidR="0080105E" w:rsidRPr="00C15474">
                        <w:rPr>
                          <w:rStyle w:val="Hypertextovodkaz"/>
                          <w:rFonts w:cs="Arial"/>
                          <w:sz w:val="16"/>
                          <w:szCs w:val="16"/>
                        </w:rPr>
                        <w:t>www.pid.cz</w:t>
                      </w:r>
                    </w:hyperlink>
                    <w:r w:rsidR="0080105E">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margin">
                <wp:posOffset>8425180</wp:posOffset>
              </wp:positionV>
              <wp:extent cx="6120130" cy="4318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CF0AA"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91" w:rsidRDefault="000F5391">
      <w:r>
        <w:separator/>
      </w:r>
    </w:p>
  </w:footnote>
  <w:footnote w:type="continuationSeparator" w:id="0">
    <w:p w:rsidR="000F5391" w:rsidRDefault="000F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E" w:rsidRDefault="0080105E">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extent cx="2124075" cy="352425"/>
          <wp:effectExtent l="0" t="0" r="0" b="0"/>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FF7874">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F7874">
      <w:rPr>
        <w:rStyle w:val="slostrnky"/>
        <w:noProof/>
      </w:rPr>
      <w:t>6</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5E" w:rsidRDefault="0080105E">
    <w:pPr>
      <w:pStyle w:val="Zhlav"/>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612140</wp:posOffset>
              </wp:positionV>
              <wp:extent cx="5039995" cy="324485"/>
              <wp:effectExtent l="0" t="0" r="825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80105E" w:rsidRPr="001F5304" w:rsidRDefault="0080105E">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1</w:t>
                          </w:r>
                          <w:r w:rsidR="00D44C92">
                            <w:rPr>
                              <w:rFonts w:cs="Arial"/>
                              <w:b/>
                              <w:color w:val="FFFFFF"/>
                              <w:sz w:val="32"/>
                              <w:szCs w:val="32"/>
                            </w:rPr>
                            <w:t>5</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D44C92">
                            <w:rPr>
                              <w:rFonts w:cs="Arial"/>
                              <w:b/>
                              <w:color w:val="FFFFFF"/>
                              <w:sz w:val="32"/>
                              <w:szCs w:val="32"/>
                            </w:rPr>
                            <w:t>3</w:t>
                          </w:r>
                          <w:r w:rsidR="003941B6">
                            <w:rPr>
                              <w:rFonts w:cs="Arial"/>
                              <w:b/>
                              <w:color w:val="FFFFFF"/>
                              <w:sz w:val="32"/>
                              <w:szCs w:val="32"/>
                            </w:rPr>
                            <w:t>1</w:t>
                          </w:r>
                          <w:r>
                            <w:rPr>
                              <w:rFonts w:cs="Arial"/>
                              <w:b/>
                              <w:color w:val="FFFFFF"/>
                              <w:sz w:val="32"/>
                              <w:szCs w:val="32"/>
                            </w:rPr>
                            <w:t>.</w:t>
                          </w:r>
                          <w:r w:rsidRPr="001F5304">
                            <w:rPr>
                              <w:rFonts w:cs="Arial"/>
                              <w:b/>
                              <w:color w:val="FFFFFF"/>
                              <w:sz w:val="32"/>
                              <w:szCs w:val="32"/>
                            </w:rPr>
                            <w:t xml:space="preserve"> </w:t>
                          </w:r>
                          <w:r w:rsidR="003941B6">
                            <w:rPr>
                              <w:rFonts w:cs="Arial"/>
                              <w:b/>
                              <w:color w:val="FFFFFF"/>
                              <w:sz w:val="32"/>
                              <w:szCs w:val="32"/>
                            </w:rPr>
                            <w:t>8</w:t>
                          </w:r>
                          <w:r w:rsidRPr="001F5304">
                            <w:rPr>
                              <w:rFonts w:cs="Arial"/>
                              <w:b/>
                              <w:color w:val="FFFFFF"/>
                              <w:sz w:val="32"/>
                              <w:szCs w:val="32"/>
                            </w:rPr>
                            <w:t>. 20</w:t>
                          </w:r>
                          <w:r>
                            <w:rPr>
                              <w:rFonts w:cs="Arial"/>
                              <w:b/>
                              <w:color w:val="FFFFFF"/>
                              <w:sz w:val="32"/>
                              <w:szCs w:val="3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80105E" w:rsidRPr="001F5304" w:rsidRDefault="0080105E">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1</w:t>
                    </w:r>
                    <w:r w:rsidR="00D44C92">
                      <w:rPr>
                        <w:rFonts w:cs="Arial"/>
                        <w:b/>
                        <w:color w:val="FFFFFF"/>
                        <w:sz w:val="32"/>
                        <w:szCs w:val="32"/>
                      </w:rPr>
                      <w:t>5</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D44C92">
                      <w:rPr>
                        <w:rFonts w:cs="Arial"/>
                        <w:b/>
                        <w:color w:val="FFFFFF"/>
                        <w:sz w:val="32"/>
                        <w:szCs w:val="32"/>
                      </w:rPr>
                      <w:t>3</w:t>
                    </w:r>
                    <w:r w:rsidR="003941B6">
                      <w:rPr>
                        <w:rFonts w:cs="Arial"/>
                        <w:b/>
                        <w:color w:val="FFFFFF"/>
                        <w:sz w:val="32"/>
                        <w:szCs w:val="32"/>
                      </w:rPr>
                      <w:t>1</w:t>
                    </w:r>
                    <w:r>
                      <w:rPr>
                        <w:rFonts w:cs="Arial"/>
                        <w:b/>
                        <w:color w:val="FFFFFF"/>
                        <w:sz w:val="32"/>
                        <w:szCs w:val="32"/>
                      </w:rPr>
                      <w:t>.</w:t>
                    </w:r>
                    <w:r w:rsidRPr="001F5304">
                      <w:rPr>
                        <w:rFonts w:cs="Arial"/>
                        <w:b/>
                        <w:color w:val="FFFFFF"/>
                        <w:sz w:val="32"/>
                        <w:szCs w:val="32"/>
                      </w:rPr>
                      <w:t xml:space="preserve"> </w:t>
                    </w:r>
                    <w:r w:rsidR="003941B6">
                      <w:rPr>
                        <w:rFonts w:cs="Arial"/>
                        <w:b/>
                        <w:color w:val="FFFFFF"/>
                        <w:sz w:val="32"/>
                        <w:szCs w:val="32"/>
                      </w:rPr>
                      <w:t>8</w:t>
                    </w:r>
                    <w:r w:rsidRPr="001F5304">
                      <w:rPr>
                        <w:rFonts w:cs="Arial"/>
                        <w:b/>
                        <w:color w:val="FFFFFF"/>
                        <w:sz w:val="32"/>
                        <w:szCs w:val="32"/>
                      </w:rPr>
                      <w:t>. 20</w:t>
                    </w:r>
                    <w:r>
                      <w:rPr>
                        <w:rFonts w:cs="Arial"/>
                        <w:b/>
                        <w:color w:val="FFFFFF"/>
                        <w:sz w:val="32"/>
                        <w:szCs w:val="32"/>
                      </w:rPr>
                      <w:t>20</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1908175</wp:posOffset>
              </wp:positionH>
              <wp:positionV relativeFrom="paragraph">
                <wp:posOffset>144145</wp:posOffset>
              </wp:positionV>
              <wp:extent cx="4211955" cy="504190"/>
              <wp:effectExtent l="19050" t="1905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80105E" w:rsidRDefault="0080105E">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80105E" w:rsidRDefault="0080105E">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8A8"/>
    <w:multiLevelType w:val="multilevel"/>
    <w:tmpl w:val="981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A04E4"/>
    <w:multiLevelType w:val="multilevel"/>
    <w:tmpl w:val="A3F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51A43"/>
    <w:multiLevelType w:val="multilevel"/>
    <w:tmpl w:val="3F4A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528DB"/>
    <w:multiLevelType w:val="multilevel"/>
    <w:tmpl w:val="200E0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423AD"/>
    <w:multiLevelType w:val="hybridMultilevel"/>
    <w:tmpl w:val="A82E8E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F9541B0"/>
    <w:multiLevelType w:val="multilevel"/>
    <w:tmpl w:val="77EE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B5762"/>
    <w:multiLevelType w:val="hybridMultilevel"/>
    <w:tmpl w:val="5F6C3C60"/>
    <w:lvl w:ilvl="0" w:tplc="1CDEF5D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45E5C10"/>
    <w:multiLevelType w:val="multilevel"/>
    <w:tmpl w:val="3B68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27A24"/>
    <w:multiLevelType w:val="multilevel"/>
    <w:tmpl w:val="14DA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7419B"/>
    <w:multiLevelType w:val="hybridMultilevel"/>
    <w:tmpl w:val="40D8F4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4A6848AE"/>
    <w:multiLevelType w:val="multilevel"/>
    <w:tmpl w:val="0F5A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172F0"/>
    <w:multiLevelType w:val="hybridMultilevel"/>
    <w:tmpl w:val="3F180F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62C74141"/>
    <w:multiLevelType w:val="multilevel"/>
    <w:tmpl w:val="1E44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D2E5D"/>
    <w:multiLevelType w:val="multilevel"/>
    <w:tmpl w:val="C9C4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7D7F4FE4"/>
    <w:multiLevelType w:val="multilevel"/>
    <w:tmpl w:val="3322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E0671"/>
    <w:multiLevelType w:val="multilevel"/>
    <w:tmpl w:val="3F180FBC"/>
    <w:lvl w:ilvl="0">
      <w:start w:val="1"/>
      <w:numFmt w:val="bullet"/>
      <w:lvlText w:val=""/>
      <w:lvlJc w:val="left"/>
      <w:pPr>
        <w:ind w:left="1004" w:hanging="360"/>
      </w:pPr>
      <w:rPr>
        <w:rFonts w:ascii="Symbol" w:hAnsi="Symbol"/>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4"/>
  </w:num>
  <w:num w:numId="3">
    <w:abstractNumId w:val="6"/>
  </w:num>
  <w:num w:numId="4">
    <w:abstractNumId w:val="10"/>
  </w:num>
  <w:num w:numId="5">
    <w:abstractNumId w:val="11"/>
  </w:num>
  <w:num w:numId="6">
    <w:abstractNumId w:val="16"/>
  </w:num>
  <w:num w:numId="7">
    <w:abstractNumId w:val="9"/>
  </w:num>
  <w:num w:numId="8">
    <w:abstractNumId w:val="13"/>
  </w:num>
  <w:num w:numId="9">
    <w:abstractNumId w:val="12"/>
  </w:num>
  <w:num w:numId="10">
    <w:abstractNumId w:val="8"/>
  </w:num>
  <w:num w:numId="11">
    <w:abstractNumId w:val="3"/>
  </w:num>
  <w:num w:numId="12">
    <w:abstractNumId w:val="15"/>
  </w:num>
  <w:num w:numId="13">
    <w:abstractNumId w:val="1"/>
  </w:num>
  <w:num w:numId="14">
    <w:abstractNumId w:val="0"/>
  </w:num>
  <w:num w:numId="15">
    <w:abstractNumId w:val="7"/>
  </w:num>
  <w:num w:numId="16">
    <w:abstractNumId w:val="5"/>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F2"/>
    <w:rsid w:val="000045E1"/>
    <w:rsid w:val="00005353"/>
    <w:rsid w:val="00010050"/>
    <w:rsid w:val="00013ED6"/>
    <w:rsid w:val="000208A7"/>
    <w:rsid w:val="00026278"/>
    <w:rsid w:val="000323F1"/>
    <w:rsid w:val="0003550D"/>
    <w:rsid w:val="00037641"/>
    <w:rsid w:val="00037A31"/>
    <w:rsid w:val="00037BDC"/>
    <w:rsid w:val="00044440"/>
    <w:rsid w:val="0004721D"/>
    <w:rsid w:val="000537E6"/>
    <w:rsid w:val="00053887"/>
    <w:rsid w:val="00053D08"/>
    <w:rsid w:val="00053FD7"/>
    <w:rsid w:val="00055640"/>
    <w:rsid w:val="00056DB1"/>
    <w:rsid w:val="000604A2"/>
    <w:rsid w:val="00061FC3"/>
    <w:rsid w:val="00062843"/>
    <w:rsid w:val="00062979"/>
    <w:rsid w:val="00062E39"/>
    <w:rsid w:val="00064F64"/>
    <w:rsid w:val="00065736"/>
    <w:rsid w:val="00066603"/>
    <w:rsid w:val="00066B0E"/>
    <w:rsid w:val="0007294C"/>
    <w:rsid w:val="00076D10"/>
    <w:rsid w:val="00081CD1"/>
    <w:rsid w:val="00082454"/>
    <w:rsid w:val="00083888"/>
    <w:rsid w:val="00084C42"/>
    <w:rsid w:val="000858B4"/>
    <w:rsid w:val="00085DB9"/>
    <w:rsid w:val="00085EA8"/>
    <w:rsid w:val="00086EF0"/>
    <w:rsid w:val="00090A54"/>
    <w:rsid w:val="00091405"/>
    <w:rsid w:val="000A2A02"/>
    <w:rsid w:val="000A3C17"/>
    <w:rsid w:val="000A588A"/>
    <w:rsid w:val="000A6205"/>
    <w:rsid w:val="000A6686"/>
    <w:rsid w:val="000B7A0F"/>
    <w:rsid w:val="000B7ABB"/>
    <w:rsid w:val="000C4AC8"/>
    <w:rsid w:val="000C5696"/>
    <w:rsid w:val="000D3112"/>
    <w:rsid w:val="000D3E89"/>
    <w:rsid w:val="000D477A"/>
    <w:rsid w:val="000D59B4"/>
    <w:rsid w:val="000D68BC"/>
    <w:rsid w:val="000D705C"/>
    <w:rsid w:val="000D7278"/>
    <w:rsid w:val="000D7860"/>
    <w:rsid w:val="000E2115"/>
    <w:rsid w:val="000E4585"/>
    <w:rsid w:val="000E4773"/>
    <w:rsid w:val="000E5A93"/>
    <w:rsid w:val="000E5CAA"/>
    <w:rsid w:val="000F15C0"/>
    <w:rsid w:val="000F4380"/>
    <w:rsid w:val="000F472B"/>
    <w:rsid w:val="000F5391"/>
    <w:rsid w:val="00102373"/>
    <w:rsid w:val="001023A2"/>
    <w:rsid w:val="00102618"/>
    <w:rsid w:val="00104171"/>
    <w:rsid w:val="00105304"/>
    <w:rsid w:val="00105BD1"/>
    <w:rsid w:val="001064E5"/>
    <w:rsid w:val="00107E62"/>
    <w:rsid w:val="001144FF"/>
    <w:rsid w:val="00115BA3"/>
    <w:rsid w:val="0011668A"/>
    <w:rsid w:val="00120E55"/>
    <w:rsid w:val="00120F42"/>
    <w:rsid w:val="00125224"/>
    <w:rsid w:val="001259B2"/>
    <w:rsid w:val="00131BBF"/>
    <w:rsid w:val="001325C5"/>
    <w:rsid w:val="00132627"/>
    <w:rsid w:val="001340F0"/>
    <w:rsid w:val="00140D18"/>
    <w:rsid w:val="0014102B"/>
    <w:rsid w:val="001410CC"/>
    <w:rsid w:val="00141D0B"/>
    <w:rsid w:val="00142001"/>
    <w:rsid w:val="00145083"/>
    <w:rsid w:val="001545C4"/>
    <w:rsid w:val="001562C1"/>
    <w:rsid w:val="00156979"/>
    <w:rsid w:val="00157D00"/>
    <w:rsid w:val="00157FD6"/>
    <w:rsid w:val="00160CB9"/>
    <w:rsid w:val="001641FE"/>
    <w:rsid w:val="00167D8B"/>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68DD"/>
    <w:rsid w:val="001A6CA1"/>
    <w:rsid w:val="001A79E9"/>
    <w:rsid w:val="001B1A19"/>
    <w:rsid w:val="001B4132"/>
    <w:rsid w:val="001B4C17"/>
    <w:rsid w:val="001B4E62"/>
    <w:rsid w:val="001C3A07"/>
    <w:rsid w:val="001C58BE"/>
    <w:rsid w:val="001C67A3"/>
    <w:rsid w:val="001D17EF"/>
    <w:rsid w:val="001D1CAF"/>
    <w:rsid w:val="001D58EC"/>
    <w:rsid w:val="001D58F6"/>
    <w:rsid w:val="001E3459"/>
    <w:rsid w:val="001E44C1"/>
    <w:rsid w:val="001E7647"/>
    <w:rsid w:val="001F010C"/>
    <w:rsid w:val="001F1898"/>
    <w:rsid w:val="001F3E1B"/>
    <w:rsid w:val="001F48EC"/>
    <w:rsid w:val="001F50D5"/>
    <w:rsid w:val="001F5304"/>
    <w:rsid w:val="001F5B2F"/>
    <w:rsid w:val="001F5E5C"/>
    <w:rsid w:val="002017E3"/>
    <w:rsid w:val="00203AB6"/>
    <w:rsid w:val="00205A40"/>
    <w:rsid w:val="00205AFA"/>
    <w:rsid w:val="0021044D"/>
    <w:rsid w:val="00213440"/>
    <w:rsid w:val="00215BE9"/>
    <w:rsid w:val="0022219D"/>
    <w:rsid w:val="0022238C"/>
    <w:rsid w:val="002228D3"/>
    <w:rsid w:val="00224EF4"/>
    <w:rsid w:val="00225689"/>
    <w:rsid w:val="00226A33"/>
    <w:rsid w:val="00230251"/>
    <w:rsid w:val="00234C13"/>
    <w:rsid w:val="00242BF7"/>
    <w:rsid w:val="00243707"/>
    <w:rsid w:val="00244EBF"/>
    <w:rsid w:val="002451C4"/>
    <w:rsid w:val="002452CF"/>
    <w:rsid w:val="00245817"/>
    <w:rsid w:val="0024596D"/>
    <w:rsid w:val="00246362"/>
    <w:rsid w:val="00250CAD"/>
    <w:rsid w:val="0025244D"/>
    <w:rsid w:val="002531E9"/>
    <w:rsid w:val="002540EE"/>
    <w:rsid w:val="00254844"/>
    <w:rsid w:val="0025533C"/>
    <w:rsid w:val="002578D8"/>
    <w:rsid w:val="00260D86"/>
    <w:rsid w:val="002637B4"/>
    <w:rsid w:val="0026395C"/>
    <w:rsid w:val="00265EFC"/>
    <w:rsid w:val="00266D78"/>
    <w:rsid w:val="0026721D"/>
    <w:rsid w:val="0027112D"/>
    <w:rsid w:val="002729AF"/>
    <w:rsid w:val="00276393"/>
    <w:rsid w:val="002767AD"/>
    <w:rsid w:val="00277821"/>
    <w:rsid w:val="00280BDF"/>
    <w:rsid w:val="00280FF5"/>
    <w:rsid w:val="00281C2C"/>
    <w:rsid w:val="0028217E"/>
    <w:rsid w:val="002832CF"/>
    <w:rsid w:val="00287C33"/>
    <w:rsid w:val="002922C2"/>
    <w:rsid w:val="00294887"/>
    <w:rsid w:val="002956A6"/>
    <w:rsid w:val="00296347"/>
    <w:rsid w:val="00297D05"/>
    <w:rsid w:val="002B2989"/>
    <w:rsid w:val="002B3084"/>
    <w:rsid w:val="002B3932"/>
    <w:rsid w:val="002B6598"/>
    <w:rsid w:val="002C0945"/>
    <w:rsid w:val="002C1C03"/>
    <w:rsid w:val="002C1FC5"/>
    <w:rsid w:val="002C21A7"/>
    <w:rsid w:val="002C265F"/>
    <w:rsid w:val="002C279A"/>
    <w:rsid w:val="002C5452"/>
    <w:rsid w:val="002C5E6A"/>
    <w:rsid w:val="002C6144"/>
    <w:rsid w:val="002C770A"/>
    <w:rsid w:val="002D6536"/>
    <w:rsid w:val="002E08D6"/>
    <w:rsid w:val="002E0C4E"/>
    <w:rsid w:val="002E0F23"/>
    <w:rsid w:val="002E149D"/>
    <w:rsid w:val="002E22AD"/>
    <w:rsid w:val="002E48AB"/>
    <w:rsid w:val="002E5D27"/>
    <w:rsid w:val="002E6361"/>
    <w:rsid w:val="002F24FB"/>
    <w:rsid w:val="002F36ED"/>
    <w:rsid w:val="003042D7"/>
    <w:rsid w:val="003052B0"/>
    <w:rsid w:val="003057AE"/>
    <w:rsid w:val="0030786A"/>
    <w:rsid w:val="00310144"/>
    <w:rsid w:val="003131F2"/>
    <w:rsid w:val="003133B9"/>
    <w:rsid w:val="00315397"/>
    <w:rsid w:val="00315A24"/>
    <w:rsid w:val="00326A43"/>
    <w:rsid w:val="00326F8D"/>
    <w:rsid w:val="00330E5F"/>
    <w:rsid w:val="00334F2B"/>
    <w:rsid w:val="00335A30"/>
    <w:rsid w:val="0033618B"/>
    <w:rsid w:val="00336F77"/>
    <w:rsid w:val="0033796A"/>
    <w:rsid w:val="00337B98"/>
    <w:rsid w:val="00337C13"/>
    <w:rsid w:val="00344724"/>
    <w:rsid w:val="00344882"/>
    <w:rsid w:val="0035082E"/>
    <w:rsid w:val="00352AB2"/>
    <w:rsid w:val="00353F7F"/>
    <w:rsid w:val="00354ADE"/>
    <w:rsid w:val="00357180"/>
    <w:rsid w:val="00357D87"/>
    <w:rsid w:val="00357E98"/>
    <w:rsid w:val="003602E7"/>
    <w:rsid w:val="00361D99"/>
    <w:rsid w:val="0036278D"/>
    <w:rsid w:val="00365136"/>
    <w:rsid w:val="00367E60"/>
    <w:rsid w:val="003700CA"/>
    <w:rsid w:val="00372149"/>
    <w:rsid w:val="00374D8B"/>
    <w:rsid w:val="0037586F"/>
    <w:rsid w:val="00377CA5"/>
    <w:rsid w:val="00381619"/>
    <w:rsid w:val="00382E99"/>
    <w:rsid w:val="00383EEB"/>
    <w:rsid w:val="00384658"/>
    <w:rsid w:val="003868C4"/>
    <w:rsid w:val="00390D09"/>
    <w:rsid w:val="00391BF8"/>
    <w:rsid w:val="003937EC"/>
    <w:rsid w:val="0039394B"/>
    <w:rsid w:val="003941B6"/>
    <w:rsid w:val="003943E7"/>
    <w:rsid w:val="003948E3"/>
    <w:rsid w:val="00395B2E"/>
    <w:rsid w:val="00395D2C"/>
    <w:rsid w:val="00397038"/>
    <w:rsid w:val="003977DB"/>
    <w:rsid w:val="00397C17"/>
    <w:rsid w:val="003A18AE"/>
    <w:rsid w:val="003A25EF"/>
    <w:rsid w:val="003A2B6D"/>
    <w:rsid w:val="003A3EF2"/>
    <w:rsid w:val="003A47FD"/>
    <w:rsid w:val="003A7021"/>
    <w:rsid w:val="003B05D6"/>
    <w:rsid w:val="003B2F92"/>
    <w:rsid w:val="003B492F"/>
    <w:rsid w:val="003B589E"/>
    <w:rsid w:val="003C0847"/>
    <w:rsid w:val="003C5240"/>
    <w:rsid w:val="003C70BA"/>
    <w:rsid w:val="003C7209"/>
    <w:rsid w:val="003C7215"/>
    <w:rsid w:val="003C7A00"/>
    <w:rsid w:val="003D5E3F"/>
    <w:rsid w:val="003D6A36"/>
    <w:rsid w:val="003D713E"/>
    <w:rsid w:val="003D7F17"/>
    <w:rsid w:val="003E25B8"/>
    <w:rsid w:val="003E2D53"/>
    <w:rsid w:val="003E37A7"/>
    <w:rsid w:val="003E3ACF"/>
    <w:rsid w:val="003E4C85"/>
    <w:rsid w:val="003E7A0C"/>
    <w:rsid w:val="003E7A91"/>
    <w:rsid w:val="003F54A3"/>
    <w:rsid w:val="003F6487"/>
    <w:rsid w:val="003F72B1"/>
    <w:rsid w:val="00400DF2"/>
    <w:rsid w:val="0040119A"/>
    <w:rsid w:val="00402E80"/>
    <w:rsid w:val="0040518B"/>
    <w:rsid w:val="0040577D"/>
    <w:rsid w:val="00415B0E"/>
    <w:rsid w:val="00415C41"/>
    <w:rsid w:val="00415D1F"/>
    <w:rsid w:val="00416FB5"/>
    <w:rsid w:val="00420061"/>
    <w:rsid w:val="004206F9"/>
    <w:rsid w:val="004249FF"/>
    <w:rsid w:val="00425710"/>
    <w:rsid w:val="00425A47"/>
    <w:rsid w:val="00425BDF"/>
    <w:rsid w:val="0042705E"/>
    <w:rsid w:val="004306B3"/>
    <w:rsid w:val="00431E25"/>
    <w:rsid w:val="00433E8A"/>
    <w:rsid w:val="0043414F"/>
    <w:rsid w:val="00434E8A"/>
    <w:rsid w:val="00436172"/>
    <w:rsid w:val="0043794C"/>
    <w:rsid w:val="00440124"/>
    <w:rsid w:val="00442037"/>
    <w:rsid w:val="0044342D"/>
    <w:rsid w:val="00445F85"/>
    <w:rsid w:val="004462FC"/>
    <w:rsid w:val="00446C0B"/>
    <w:rsid w:val="00450D4C"/>
    <w:rsid w:val="00456AFA"/>
    <w:rsid w:val="0046194B"/>
    <w:rsid w:val="00465FFF"/>
    <w:rsid w:val="0046672B"/>
    <w:rsid w:val="004711FF"/>
    <w:rsid w:val="004715B8"/>
    <w:rsid w:val="00472204"/>
    <w:rsid w:val="00473603"/>
    <w:rsid w:val="004752D3"/>
    <w:rsid w:val="0047668B"/>
    <w:rsid w:val="004800C8"/>
    <w:rsid w:val="00486DD0"/>
    <w:rsid w:val="00487C16"/>
    <w:rsid w:val="00490628"/>
    <w:rsid w:val="00492A40"/>
    <w:rsid w:val="004957DA"/>
    <w:rsid w:val="004959D9"/>
    <w:rsid w:val="00495CFD"/>
    <w:rsid w:val="004A48F7"/>
    <w:rsid w:val="004A606E"/>
    <w:rsid w:val="004A6ADD"/>
    <w:rsid w:val="004A6F93"/>
    <w:rsid w:val="004A7C56"/>
    <w:rsid w:val="004B04F4"/>
    <w:rsid w:val="004B1A92"/>
    <w:rsid w:val="004B1EE0"/>
    <w:rsid w:val="004B496F"/>
    <w:rsid w:val="004B5A17"/>
    <w:rsid w:val="004B6885"/>
    <w:rsid w:val="004B696A"/>
    <w:rsid w:val="004B6F7A"/>
    <w:rsid w:val="004C3E95"/>
    <w:rsid w:val="004C5039"/>
    <w:rsid w:val="004C540C"/>
    <w:rsid w:val="004C74AD"/>
    <w:rsid w:val="004D11EB"/>
    <w:rsid w:val="004D1CF2"/>
    <w:rsid w:val="004D38D7"/>
    <w:rsid w:val="004D5388"/>
    <w:rsid w:val="004D5B2C"/>
    <w:rsid w:val="004D5CDD"/>
    <w:rsid w:val="004D7F87"/>
    <w:rsid w:val="004E346A"/>
    <w:rsid w:val="004E410B"/>
    <w:rsid w:val="004E6669"/>
    <w:rsid w:val="004F000C"/>
    <w:rsid w:val="004F063D"/>
    <w:rsid w:val="004F2DEF"/>
    <w:rsid w:val="004F3677"/>
    <w:rsid w:val="004F41E7"/>
    <w:rsid w:val="004F5F2D"/>
    <w:rsid w:val="004F6739"/>
    <w:rsid w:val="004F7B22"/>
    <w:rsid w:val="005032AA"/>
    <w:rsid w:val="005045AF"/>
    <w:rsid w:val="00506DE7"/>
    <w:rsid w:val="00507FA3"/>
    <w:rsid w:val="00512583"/>
    <w:rsid w:val="005137CE"/>
    <w:rsid w:val="00516176"/>
    <w:rsid w:val="00517706"/>
    <w:rsid w:val="005177E8"/>
    <w:rsid w:val="0052006A"/>
    <w:rsid w:val="00520DBC"/>
    <w:rsid w:val="00522A0F"/>
    <w:rsid w:val="0052434A"/>
    <w:rsid w:val="00524CBE"/>
    <w:rsid w:val="00524F2F"/>
    <w:rsid w:val="00524F58"/>
    <w:rsid w:val="00536B6C"/>
    <w:rsid w:val="0053768E"/>
    <w:rsid w:val="00541155"/>
    <w:rsid w:val="00545306"/>
    <w:rsid w:val="00546A7C"/>
    <w:rsid w:val="00550400"/>
    <w:rsid w:val="00560986"/>
    <w:rsid w:val="00563CA4"/>
    <w:rsid w:val="00571FC4"/>
    <w:rsid w:val="00574D47"/>
    <w:rsid w:val="005754BA"/>
    <w:rsid w:val="00576006"/>
    <w:rsid w:val="00584E17"/>
    <w:rsid w:val="005915A4"/>
    <w:rsid w:val="00593B23"/>
    <w:rsid w:val="00593F3C"/>
    <w:rsid w:val="00594DFE"/>
    <w:rsid w:val="0059532D"/>
    <w:rsid w:val="00596498"/>
    <w:rsid w:val="00596A8D"/>
    <w:rsid w:val="005A156B"/>
    <w:rsid w:val="005A26B0"/>
    <w:rsid w:val="005A2B62"/>
    <w:rsid w:val="005A4DE0"/>
    <w:rsid w:val="005A71EA"/>
    <w:rsid w:val="005B0069"/>
    <w:rsid w:val="005B08A2"/>
    <w:rsid w:val="005B17DB"/>
    <w:rsid w:val="005B25DE"/>
    <w:rsid w:val="005B47D4"/>
    <w:rsid w:val="005B54F7"/>
    <w:rsid w:val="005B578E"/>
    <w:rsid w:val="005B5857"/>
    <w:rsid w:val="005B6335"/>
    <w:rsid w:val="005B6EDE"/>
    <w:rsid w:val="005B7C99"/>
    <w:rsid w:val="005C0A75"/>
    <w:rsid w:val="005C0AEC"/>
    <w:rsid w:val="005C3880"/>
    <w:rsid w:val="005C5125"/>
    <w:rsid w:val="005C57F7"/>
    <w:rsid w:val="005C65B7"/>
    <w:rsid w:val="005C7DCB"/>
    <w:rsid w:val="005C7E7D"/>
    <w:rsid w:val="005D014F"/>
    <w:rsid w:val="005D12A2"/>
    <w:rsid w:val="005D284A"/>
    <w:rsid w:val="005D45C2"/>
    <w:rsid w:val="005D7B88"/>
    <w:rsid w:val="005E1D01"/>
    <w:rsid w:val="005E3844"/>
    <w:rsid w:val="005E5287"/>
    <w:rsid w:val="005E5977"/>
    <w:rsid w:val="005E68B7"/>
    <w:rsid w:val="005F032B"/>
    <w:rsid w:val="005F239E"/>
    <w:rsid w:val="005F2D33"/>
    <w:rsid w:val="005F2E97"/>
    <w:rsid w:val="005F3AAB"/>
    <w:rsid w:val="005F4100"/>
    <w:rsid w:val="005F414F"/>
    <w:rsid w:val="005F6619"/>
    <w:rsid w:val="0060384A"/>
    <w:rsid w:val="00604E0E"/>
    <w:rsid w:val="006060FD"/>
    <w:rsid w:val="006076C0"/>
    <w:rsid w:val="00610606"/>
    <w:rsid w:val="00610667"/>
    <w:rsid w:val="00613DAB"/>
    <w:rsid w:val="00614C0D"/>
    <w:rsid w:val="0061693F"/>
    <w:rsid w:val="00620DE8"/>
    <w:rsid w:val="00622942"/>
    <w:rsid w:val="00622AC5"/>
    <w:rsid w:val="006254DC"/>
    <w:rsid w:val="0062723B"/>
    <w:rsid w:val="00627FA9"/>
    <w:rsid w:val="0063053F"/>
    <w:rsid w:val="00633F70"/>
    <w:rsid w:val="00637B44"/>
    <w:rsid w:val="006421D4"/>
    <w:rsid w:val="00644C86"/>
    <w:rsid w:val="00645DD8"/>
    <w:rsid w:val="006473CF"/>
    <w:rsid w:val="006570C1"/>
    <w:rsid w:val="00660BB9"/>
    <w:rsid w:val="006619DA"/>
    <w:rsid w:val="00661AF3"/>
    <w:rsid w:val="006654DB"/>
    <w:rsid w:val="00665F17"/>
    <w:rsid w:val="006717E3"/>
    <w:rsid w:val="006720F4"/>
    <w:rsid w:val="0067267E"/>
    <w:rsid w:val="00673003"/>
    <w:rsid w:val="0067301F"/>
    <w:rsid w:val="00675607"/>
    <w:rsid w:val="006757B6"/>
    <w:rsid w:val="006767F3"/>
    <w:rsid w:val="00677CEB"/>
    <w:rsid w:val="0068021D"/>
    <w:rsid w:val="00681D96"/>
    <w:rsid w:val="00682D2F"/>
    <w:rsid w:val="0068519A"/>
    <w:rsid w:val="00686022"/>
    <w:rsid w:val="00690234"/>
    <w:rsid w:val="00691385"/>
    <w:rsid w:val="0069186E"/>
    <w:rsid w:val="00691F85"/>
    <w:rsid w:val="00692277"/>
    <w:rsid w:val="00692FF1"/>
    <w:rsid w:val="006938D6"/>
    <w:rsid w:val="00695B59"/>
    <w:rsid w:val="00696C47"/>
    <w:rsid w:val="0069795B"/>
    <w:rsid w:val="006A14F2"/>
    <w:rsid w:val="006A1913"/>
    <w:rsid w:val="006B1195"/>
    <w:rsid w:val="006C1D16"/>
    <w:rsid w:val="006C2501"/>
    <w:rsid w:val="006C3323"/>
    <w:rsid w:val="006C796F"/>
    <w:rsid w:val="006D16E4"/>
    <w:rsid w:val="006D1CA0"/>
    <w:rsid w:val="006D4849"/>
    <w:rsid w:val="006D4DCD"/>
    <w:rsid w:val="006D5D5F"/>
    <w:rsid w:val="006E1527"/>
    <w:rsid w:val="006E273F"/>
    <w:rsid w:val="006E2A87"/>
    <w:rsid w:val="006E3B86"/>
    <w:rsid w:val="006E3C54"/>
    <w:rsid w:val="006E4A93"/>
    <w:rsid w:val="006E7245"/>
    <w:rsid w:val="006F0085"/>
    <w:rsid w:val="006F3D1A"/>
    <w:rsid w:val="006F5BE7"/>
    <w:rsid w:val="0070203D"/>
    <w:rsid w:val="00702680"/>
    <w:rsid w:val="007031BD"/>
    <w:rsid w:val="00703DC1"/>
    <w:rsid w:val="007062B7"/>
    <w:rsid w:val="0070791C"/>
    <w:rsid w:val="00711989"/>
    <w:rsid w:val="00711D42"/>
    <w:rsid w:val="007139F2"/>
    <w:rsid w:val="00717A72"/>
    <w:rsid w:val="00717F4D"/>
    <w:rsid w:val="0072323B"/>
    <w:rsid w:val="00730757"/>
    <w:rsid w:val="0073136E"/>
    <w:rsid w:val="007336D5"/>
    <w:rsid w:val="00742837"/>
    <w:rsid w:val="0074411E"/>
    <w:rsid w:val="00744F59"/>
    <w:rsid w:val="00746069"/>
    <w:rsid w:val="007468AE"/>
    <w:rsid w:val="00751D2A"/>
    <w:rsid w:val="007529D8"/>
    <w:rsid w:val="007659F2"/>
    <w:rsid w:val="00771FB4"/>
    <w:rsid w:val="00772F50"/>
    <w:rsid w:val="0077528C"/>
    <w:rsid w:val="00776C9A"/>
    <w:rsid w:val="0078161B"/>
    <w:rsid w:val="00782A43"/>
    <w:rsid w:val="007849DE"/>
    <w:rsid w:val="00784D96"/>
    <w:rsid w:val="007853E5"/>
    <w:rsid w:val="00786FE4"/>
    <w:rsid w:val="0079011F"/>
    <w:rsid w:val="007916EC"/>
    <w:rsid w:val="0079343C"/>
    <w:rsid w:val="00793826"/>
    <w:rsid w:val="007976C5"/>
    <w:rsid w:val="00797E8F"/>
    <w:rsid w:val="007A2C3E"/>
    <w:rsid w:val="007A30E3"/>
    <w:rsid w:val="007A56E1"/>
    <w:rsid w:val="007A6D48"/>
    <w:rsid w:val="007A73E7"/>
    <w:rsid w:val="007A754A"/>
    <w:rsid w:val="007B0B5F"/>
    <w:rsid w:val="007B0D19"/>
    <w:rsid w:val="007B4196"/>
    <w:rsid w:val="007B7909"/>
    <w:rsid w:val="007C0AF1"/>
    <w:rsid w:val="007C2022"/>
    <w:rsid w:val="007C745C"/>
    <w:rsid w:val="007C74CA"/>
    <w:rsid w:val="007D2B71"/>
    <w:rsid w:val="007D61F5"/>
    <w:rsid w:val="007D6647"/>
    <w:rsid w:val="007D74FB"/>
    <w:rsid w:val="007D7C17"/>
    <w:rsid w:val="007E265D"/>
    <w:rsid w:val="007E58FD"/>
    <w:rsid w:val="007E65A8"/>
    <w:rsid w:val="007E7F2C"/>
    <w:rsid w:val="007F2495"/>
    <w:rsid w:val="007F49F9"/>
    <w:rsid w:val="007F6D7D"/>
    <w:rsid w:val="0080105E"/>
    <w:rsid w:val="00806063"/>
    <w:rsid w:val="00807BAB"/>
    <w:rsid w:val="0081003C"/>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04F5"/>
    <w:rsid w:val="00862B17"/>
    <w:rsid w:val="00864BC9"/>
    <w:rsid w:val="00864F8C"/>
    <w:rsid w:val="00865F6F"/>
    <w:rsid w:val="008703BC"/>
    <w:rsid w:val="008714C9"/>
    <w:rsid w:val="008716D8"/>
    <w:rsid w:val="00872E7C"/>
    <w:rsid w:val="00876CCA"/>
    <w:rsid w:val="008813DB"/>
    <w:rsid w:val="0088495D"/>
    <w:rsid w:val="00885D5E"/>
    <w:rsid w:val="00893AC0"/>
    <w:rsid w:val="00893FF8"/>
    <w:rsid w:val="00894B3D"/>
    <w:rsid w:val="00895D20"/>
    <w:rsid w:val="00896082"/>
    <w:rsid w:val="008A10F2"/>
    <w:rsid w:val="008A5B61"/>
    <w:rsid w:val="008A5B7A"/>
    <w:rsid w:val="008B1AFE"/>
    <w:rsid w:val="008B292E"/>
    <w:rsid w:val="008B326E"/>
    <w:rsid w:val="008B4BF4"/>
    <w:rsid w:val="008B66C0"/>
    <w:rsid w:val="008C12D6"/>
    <w:rsid w:val="008C27C5"/>
    <w:rsid w:val="008C29AF"/>
    <w:rsid w:val="008C589F"/>
    <w:rsid w:val="008D0120"/>
    <w:rsid w:val="008D0A74"/>
    <w:rsid w:val="008D1AE1"/>
    <w:rsid w:val="008D273F"/>
    <w:rsid w:val="008D3303"/>
    <w:rsid w:val="008D3E51"/>
    <w:rsid w:val="008D5A5C"/>
    <w:rsid w:val="008E133E"/>
    <w:rsid w:val="008E52C9"/>
    <w:rsid w:val="008F54D7"/>
    <w:rsid w:val="008F55A4"/>
    <w:rsid w:val="008F7B84"/>
    <w:rsid w:val="00903F1F"/>
    <w:rsid w:val="00905346"/>
    <w:rsid w:val="009060EE"/>
    <w:rsid w:val="00906A6C"/>
    <w:rsid w:val="0091208D"/>
    <w:rsid w:val="00912BD3"/>
    <w:rsid w:val="00912F8B"/>
    <w:rsid w:val="009137AE"/>
    <w:rsid w:val="00915BF4"/>
    <w:rsid w:val="0091613B"/>
    <w:rsid w:val="00920ABF"/>
    <w:rsid w:val="0092193C"/>
    <w:rsid w:val="00923B56"/>
    <w:rsid w:val="009252EA"/>
    <w:rsid w:val="009266F8"/>
    <w:rsid w:val="00926D72"/>
    <w:rsid w:val="009314E2"/>
    <w:rsid w:val="009327F8"/>
    <w:rsid w:val="00932D33"/>
    <w:rsid w:val="00933365"/>
    <w:rsid w:val="00934310"/>
    <w:rsid w:val="00936470"/>
    <w:rsid w:val="009406A7"/>
    <w:rsid w:val="00940BEB"/>
    <w:rsid w:val="0094639D"/>
    <w:rsid w:val="009471D7"/>
    <w:rsid w:val="00950E76"/>
    <w:rsid w:val="00951C80"/>
    <w:rsid w:val="00951E7E"/>
    <w:rsid w:val="00952495"/>
    <w:rsid w:val="00952C78"/>
    <w:rsid w:val="00955E22"/>
    <w:rsid w:val="009560DC"/>
    <w:rsid w:val="00957DC2"/>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86BA3"/>
    <w:rsid w:val="00986FE6"/>
    <w:rsid w:val="00990CBE"/>
    <w:rsid w:val="0099301F"/>
    <w:rsid w:val="009A1332"/>
    <w:rsid w:val="009A15CD"/>
    <w:rsid w:val="009A4826"/>
    <w:rsid w:val="009A5DAB"/>
    <w:rsid w:val="009A6783"/>
    <w:rsid w:val="009A6BE2"/>
    <w:rsid w:val="009A7DC1"/>
    <w:rsid w:val="009B11E0"/>
    <w:rsid w:val="009B3887"/>
    <w:rsid w:val="009B4FA1"/>
    <w:rsid w:val="009B7812"/>
    <w:rsid w:val="009B7E37"/>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6309"/>
    <w:rsid w:val="009F6681"/>
    <w:rsid w:val="00A01217"/>
    <w:rsid w:val="00A04C5D"/>
    <w:rsid w:val="00A075CA"/>
    <w:rsid w:val="00A07D81"/>
    <w:rsid w:val="00A10413"/>
    <w:rsid w:val="00A11689"/>
    <w:rsid w:val="00A131FA"/>
    <w:rsid w:val="00A14698"/>
    <w:rsid w:val="00A15AF8"/>
    <w:rsid w:val="00A15DA4"/>
    <w:rsid w:val="00A243D7"/>
    <w:rsid w:val="00A26618"/>
    <w:rsid w:val="00A26EA1"/>
    <w:rsid w:val="00A3179C"/>
    <w:rsid w:val="00A31D24"/>
    <w:rsid w:val="00A329DB"/>
    <w:rsid w:val="00A33872"/>
    <w:rsid w:val="00A35DAB"/>
    <w:rsid w:val="00A42DB6"/>
    <w:rsid w:val="00A43C17"/>
    <w:rsid w:val="00A44BC0"/>
    <w:rsid w:val="00A45326"/>
    <w:rsid w:val="00A4623B"/>
    <w:rsid w:val="00A46AB7"/>
    <w:rsid w:val="00A476F2"/>
    <w:rsid w:val="00A47DF6"/>
    <w:rsid w:val="00A50EB1"/>
    <w:rsid w:val="00A553CF"/>
    <w:rsid w:val="00A55BB0"/>
    <w:rsid w:val="00A56B89"/>
    <w:rsid w:val="00A56DA9"/>
    <w:rsid w:val="00A616AE"/>
    <w:rsid w:val="00A63347"/>
    <w:rsid w:val="00A6357B"/>
    <w:rsid w:val="00A637A3"/>
    <w:rsid w:val="00A6693A"/>
    <w:rsid w:val="00A71EF4"/>
    <w:rsid w:val="00A73EB8"/>
    <w:rsid w:val="00A757DD"/>
    <w:rsid w:val="00A80000"/>
    <w:rsid w:val="00A81C19"/>
    <w:rsid w:val="00A81FEF"/>
    <w:rsid w:val="00A82467"/>
    <w:rsid w:val="00A854AA"/>
    <w:rsid w:val="00A85D1E"/>
    <w:rsid w:val="00A86AE6"/>
    <w:rsid w:val="00A86FCC"/>
    <w:rsid w:val="00A90007"/>
    <w:rsid w:val="00A9066C"/>
    <w:rsid w:val="00A91F28"/>
    <w:rsid w:val="00A951A3"/>
    <w:rsid w:val="00A95A56"/>
    <w:rsid w:val="00A96199"/>
    <w:rsid w:val="00A9694F"/>
    <w:rsid w:val="00A96D08"/>
    <w:rsid w:val="00A96EE3"/>
    <w:rsid w:val="00A97537"/>
    <w:rsid w:val="00AA142F"/>
    <w:rsid w:val="00AA196C"/>
    <w:rsid w:val="00AA41EB"/>
    <w:rsid w:val="00AA5F31"/>
    <w:rsid w:val="00AB0A3F"/>
    <w:rsid w:val="00AB0DF6"/>
    <w:rsid w:val="00AB1E2B"/>
    <w:rsid w:val="00AB755D"/>
    <w:rsid w:val="00AC02B9"/>
    <w:rsid w:val="00AC0C39"/>
    <w:rsid w:val="00AC14B3"/>
    <w:rsid w:val="00AC1A4E"/>
    <w:rsid w:val="00AC2827"/>
    <w:rsid w:val="00AC2E1F"/>
    <w:rsid w:val="00AC30D1"/>
    <w:rsid w:val="00AC390C"/>
    <w:rsid w:val="00AC3C98"/>
    <w:rsid w:val="00AC4213"/>
    <w:rsid w:val="00AC6148"/>
    <w:rsid w:val="00AD0BD4"/>
    <w:rsid w:val="00AD23CF"/>
    <w:rsid w:val="00AD2487"/>
    <w:rsid w:val="00AD4443"/>
    <w:rsid w:val="00AD44B8"/>
    <w:rsid w:val="00AE055A"/>
    <w:rsid w:val="00AE08C2"/>
    <w:rsid w:val="00AE3C2E"/>
    <w:rsid w:val="00AE6783"/>
    <w:rsid w:val="00AF29BE"/>
    <w:rsid w:val="00AF328D"/>
    <w:rsid w:val="00AF58DC"/>
    <w:rsid w:val="00AF5F63"/>
    <w:rsid w:val="00B01995"/>
    <w:rsid w:val="00B02D2A"/>
    <w:rsid w:val="00B06071"/>
    <w:rsid w:val="00B06C2C"/>
    <w:rsid w:val="00B1166A"/>
    <w:rsid w:val="00B11F6D"/>
    <w:rsid w:val="00B13B35"/>
    <w:rsid w:val="00B141EE"/>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4443"/>
    <w:rsid w:val="00B444B4"/>
    <w:rsid w:val="00B510F6"/>
    <w:rsid w:val="00B523DA"/>
    <w:rsid w:val="00B524FA"/>
    <w:rsid w:val="00B53965"/>
    <w:rsid w:val="00B53C6A"/>
    <w:rsid w:val="00B54F51"/>
    <w:rsid w:val="00B55E4F"/>
    <w:rsid w:val="00B5758F"/>
    <w:rsid w:val="00B6182D"/>
    <w:rsid w:val="00B645A4"/>
    <w:rsid w:val="00B654E5"/>
    <w:rsid w:val="00B661BA"/>
    <w:rsid w:val="00B73812"/>
    <w:rsid w:val="00B73CCA"/>
    <w:rsid w:val="00B76EBC"/>
    <w:rsid w:val="00B76F13"/>
    <w:rsid w:val="00B837C4"/>
    <w:rsid w:val="00B83978"/>
    <w:rsid w:val="00B84584"/>
    <w:rsid w:val="00B84AA5"/>
    <w:rsid w:val="00B85AAB"/>
    <w:rsid w:val="00B87777"/>
    <w:rsid w:val="00B90105"/>
    <w:rsid w:val="00B915CD"/>
    <w:rsid w:val="00B92E25"/>
    <w:rsid w:val="00B92FAA"/>
    <w:rsid w:val="00B93A70"/>
    <w:rsid w:val="00B940EE"/>
    <w:rsid w:val="00B953EC"/>
    <w:rsid w:val="00BA016C"/>
    <w:rsid w:val="00BA0BAC"/>
    <w:rsid w:val="00BA2689"/>
    <w:rsid w:val="00BA3A84"/>
    <w:rsid w:val="00BA7215"/>
    <w:rsid w:val="00BA75A3"/>
    <w:rsid w:val="00BA782B"/>
    <w:rsid w:val="00BB0DDF"/>
    <w:rsid w:val="00BB5382"/>
    <w:rsid w:val="00BB5BDD"/>
    <w:rsid w:val="00BB62C5"/>
    <w:rsid w:val="00BC003F"/>
    <w:rsid w:val="00BC018B"/>
    <w:rsid w:val="00BC2E87"/>
    <w:rsid w:val="00BC60DB"/>
    <w:rsid w:val="00BC764F"/>
    <w:rsid w:val="00BC7BE2"/>
    <w:rsid w:val="00BC7F70"/>
    <w:rsid w:val="00BD5A99"/>
    <w:rsid w:val="00BD72EB"/>
    <w:rsid w:val="00BD75F9"/>
    <w:rsid w:val="00BD7CD1"/>
    <w:rsid w:val="00BE25A3"/>
    <w:rsid w:val="00BE2B44"/>
    <w:rsid w:val="00BE2CA8"/>
    <w:rsid w:val="00BE369E"/>
    <w:rsid w:val="00BE3CA4"/>
    <w:rsid w:val="00BE6ADD"/>
    <w:rsid w:val="00BF0526"/>
    <w:rsid w:val="00BF2276"/>
    <w:rsid w:val="00BF295D"/>
    <w:rsid w:val="00BF3EB1"/>
    <w:rsid w:val="00BF3F87"/>
    <w:rsid w:val="00BF44C1"/>
    <w:rsid w:val="00BF4DA0"/>
    <w:rsid w:val="00BF613F"/>
    <w:rsid w:val="00BF7776"/>
    <w:rsid w:val="00BF7AF5"/>
    <w:rsid w:val="00C027F4"/>
    <w:rsid w:val="00C03EF2"/>
    <w:rsid w:val="00C03FB5"/>
    <w:rsid w:val="00C04782"/>
    <w:rsid w:val="00C04A4A"/>
    <w:rsid w:val="00C056DB"/>
    <w:rsid w:val="00C0715E"/>
    <w:rsid w:val="00C07FD8"/>
    <w:rsid w:val="00C12891"/>
    <w:rsid w:val="00C13E7B"/>
    <w:rsid w:val="00C15474"/>
    <w:rsid w:val="00C21B9A"/>
    <w:rsid w:val="00C23158"/>
    <w:rsid w:val="00C232B8"/>
    <w:rsid w:val="00C24A6C"/>
    <w:rsid w:val="00C25D65"/>
    <w:rsid w:val="00C260F6"/>
    <w:rsid w:val="00C26379"/>
    <w:rsid w:val="00C271CE"/>
    <w:rsid w:val="00C27B2C"/>
    <w:rsid w:val="00C27F2B"/>
    <w:rsid w:val="00C30CBF"/>
    <w:rsid w:val="00C33435"/>
    <w:rsid w:val="00C36B45"/>
    <w:rsid w:val="00C37298"/>
    <w:rsid w:val="00C37E25"/>
    <w:rsid w:val="00C41D08"/>
    <w:rsid w:val="00C43519"/>
    <w:rsid w:val="00C458A3"/>
    <w:rsid w:val="00C50333"/>
    <w:rsid w:val="00C5635C"/>
    <w:rsid w:val="00C625A6"/>
    <w:rsid w:val="00C63E7C"/>
    <w:rsid w:val="00C66121"/>
    <w:rsid w:val="00C70D28"/>
    <w:rsid w:val="00C80309"/>
    <w:rsid w:val="00C80755"/>
    <w:rsid w:val="00C830CF"/>
    <w:rsid w:val="00C8333B"/>
    <w:rsid w:val="00C84EA3"/>
    <w:rsid w:val="00C84F33"/>
    <w:rsid w:val="00C853D5"/>
    <w:rsid w:val="00C856FB"/>
    <w:rsid w:val="00C86981"/>
    <w:rsid w:val="00C869B7"/>
    <w:rsid w:val="00C86C9F"/>
    <w:rsid w:val="00C9116E"/>
    <w:rsid w:val="00C91A98"/>
    <w:rsid w:val="00C93A96"/>
    <w:rsid w:val="00C941BD"/>
    <w:rsid w:val="00C943B9"/>
    <w:rsid w:val="00C95DE1"/>
    <w:rsid w:val="00C96107"/>
    <w:rsid w:val="00C972B7"/>
    <w:rsid w:val="00C97711"/>
    <w:rsid w:val="00CA1291"/>
    <w:rsid w:val="00CA1413"/>
    <w:rsid w:val="00CA2A20"/>
    <w:rsid w:val="00CA6C20"/>
    <w:rsid w:val="00CB10A2"/>
    <w:rsid w:val="00CB295A"/>
    <w:rsid w:val="00CB2D69"/>
    <w:rsid w:val="00CB2FAF"/>
    <w:rsid w:val="00CB6513"/>
    <w:rsid w:val="00CB7AC0"/>
    <w:rsid w:val="00CC1A10"/>
    <w:rsid w:val="00CC3895"/>
    <w:rsid w:val="00CD1711"/>
    <w:rsid w:val="00CD18D2"/>
    <w:rsid w:val="00CD4826"/>
    <w:rsid w:val="00CD7E20"/>
    <w:rsid w:val="00CE32FF"/>
    <w:rsid w:val="00CE55D8"/>
    <w:rsid w:val="00CE62BB"/>
    <w:rsid w:val="00CF0015"/>
    <w:rsid w:val="00CF11CC"/>
    <w:rsid w:val="00CF2A26"/>
    <w:rsid w:val="00CF3526"/>
    <w:rsid w:val="00CF42E2"/>
    <w:rsid w:val="00D004D0"/>
    <w:rsid w:val="00D00679"/>
    <w:rsid w:val="00D01698"/>
    <w:rsid w:val="00D05061"/>
    <w:rsid w:val="00D1055B"/>
    <w:rsid w:val="00D12419"/>
    <w:rsid w:val="00D14DBF"/>
    <w:rsid w:val="00D15405"/>
    <w:rsid w:val="00D15CFF"/>
    <w:rsid w:val="00D1649C"/>
    <w:rsid w:val="00D20197"/>
    <w:rsid w:val="00D22374"/>
    <w:rsid w:val="00D24AC0"/>
    <w:rsid w:val="00D25D82"/>
    <w:rsid w:val="00D26B56"/>
    <w:rsid w:val="00D304B8"/>
    <w:rsid w:val="00D321F2"/>
    <w:rsid w:val="00D33036"/>
    <w:rsid w:val="00D4057A"/>
    <w:rsid w:val="00D44C92"/>
    <w:rsid w:val="00D46B5A"/>
    <w:rsid w:val="00D46EC7"/>
    <w:rsid w:val="00D501AC"/>
    <w:rsid w:val="00D505CB"/>
    <w:rsid w:val="00D52687"/>
    <w:rsid w:val="00D53F8C"/>
    <w:rsid w:val="00D5480B"/>
    <w:rsid w:val="00D55DB0"/>
    <w:rsid w:val="00D56E17"/>
    <w:rsid w:val="00D664C7"/>
    <w:rsid w:val="00D66CE4"/>
    <w:rsid w:val="00D677DF"/>
    <w:rsid w:val="00D677EA"/>
    <w:rsid w:val="00D70244"/>
    <w:rsid w:val="00D709AA"/>
    <w:rsid w:val="00D71E74"/>
    <w:rsid w:val="00D71FCF"/>
    <w:rsid w:val="00D725B7"/>
    <w:rsid w:val="00D72B9D"/>
    <w:rsid w:val="00D770D1"/>
    <w:rsid w:val="00D77D17"/>
    <w:rsid w:val="00D80EEB"/>
    <w:rsid w:val="00D8139B"/>
    <w:rsid w:val="00D837C5"/>
    <w:rsid w:val="00D84388"/>
    <w:rsid w:val="00D862AD"/>
    <w:rsid w:val="00D90BD5"/>
    <w:rsid w:val="00D91B5F"/>
    <w:rsid w:val="00D946C5"/>
    <w:rsid w:val="00D94FE4"/>
    <w:rsid w:val="00D974F8"/>
    <w:rsid w:val="00DA1BC7"/>
    <w:rsid w:val="00DA24AC"/>
    <w:rsid w:val="00DA25A9"/>
    <w:rsid w:val="00DA3B91"/>
    <w:rsid w:val="00DA3F4D"/>
    <w:rsid w:val="00DA5896"/>
    <w:rsid w:val="00DA6645"/>
    <w:rsid w:val="00DB082B"/>
    <w:rsid w:val="00DB1231"/>
    <w:rsid w:val="00DB166B"/>
    <w:rsid w:val="00DB210C"/>
    <w:rsid w:val="00DB3934"/>
    <w:rsid w:val="00DB3CE1"/>
    <w:rsid w:val="00DB50BE"/>
    <w:rsid w:val="00DC1750"/>
    <w:rsid w:val="00DC2CCB"/>
    <w:rsid w:val="00DC2DBF"/>
    <w:rsid w:val="00DC2E7C"/>
    <w:rsid w:val="00DC4393"/>
    <w:rsid w:val="00DC5E9A"/>
    <w:rsid w:val="00DC725A"/>
    <w:rsid w:val="00DC74F5"/>
    <w:rsid w:val="00DC7D2B"/>
    <w:rsid w:val="00DD0AED"/>
    <w:rsid w:val="00DD1239"/>
    <w:rsid w:val="00DD234B"/>
    <w:rsid w:val="00DD33F3"/>
    <w:rsid w:val="00DD387C"/>
    <w:rsid w:val="00DD473B"/>
    <w:rsid w:val="00DD4D1C"/>
    <w:rsid w:val="00DD4DA2"/>
    <w:rsid w:val="00DD6638"/>
    <w:rsid w:val="00DE1630"/>
    <w:rsid w:val="00DE50C8"/>
    <w:rsid w:val="00DE6D99"/>
    <w:rsid w:val="00DF1D92"/>
    <w:rsid w:val="00DF299A"/>
    <w:rsid w:val="00DF2AC8"/>
    <w:rsid w:val="00DF432C"/>
    <w:rsid w:val="00DF5014"/>
    <w:rsid w:val="00DF5873"/>
    <w:rsid w:val="00E0046F"/>
    <w:rsid w:val="00E012EE"/>
    <w:rsid w:val="00E01FA6"/>
    <w:rsid w:val="00E02013"/>
    <w:rsid w:val="00E02943"/>
    <w:rsid w:val="00E02A96"/>
    <w:rsid w:val="00E03D99"/>
    <w:rsid w:val="00E11F94"/>
    <w:rsid w:val="00E13257"/>
    <w:rsid w:val="00E20A61"/>
    <w:rsid w:val="00E21507"/>
    <w:rsid w:val="00E22B4E"/>
    <w:rsid w:val="00E2553D"/>
    <w:rsid w:val="00E31039"/>
    <w:rsid w:val="00E32033"/>
    <w:rsid w:val="00E32078"/>
    <w:rsid w:val="00E4110B"/>
    <w:rsid w:val="00E41C6A"/>
    <w:rsid w:val="00E42066"/>
    <w:rsid w:val="00E42A6C"/>
    <w:rsid w:val="00E432F5"/>
    <w:rsid w:val="00E4591D"/>
    <w:rsid w:val="00E510E2"/>
    <w:rsid w:val="00E55B7A"/>
    <w:rsid w:val="00E575DB"/>
    <w:rsid w:val="00E60960"/>
    <w:rsid w:val="00E63D94"/>
    <w:rsid w:val="00E64AFE"/>
    <w:rsid w:val="00E70506"/>
    <w:rsid w:val="00E770CF"/>
    <w:rsid w:val="00E813E8"/>
    <w:rsid w:val="00E8267C"/>
    <w:rsid w:val="00E84128"/>
    <w:rsid w:val="00E85F15"/>
    <w:rsid w:val="00E8669B"/>
    <w:rsid w:val="00E9373C"/>
    <w:rsid w:val="00E949CF"/>
    <w:rsid w:val="00EA0F29"/>
    <w:rsid w:val="00EA2A67"/>
    <w:rsid w:val="00EA4E36"/>
    <w:rsid w:val="00EA5313"/>
    <w:rsid w:val="00EA6629"/>
    <w:rsid w:val="00EA789D"/>
    <w:rsid w:val="00EB108C"/>
    <w:rsid w:val="00EB3247"/>
    <w:rsid w:val="00EB4D7E"/>
    <w:rsid w:val="00EB4EB4"/>
    <w:rsid w:val="00EB5089"/>
    <w:rsid w:val="00EB7FB1"/>
    <w:rsid w:val="00EC0AB4"/>
    <w:rsid w:val="00EC0B70"/>
    <w:rsid w:val="00EC1AD1"/>
    <w:rsid w:val="00EC2294"/>
    <w:rsid w:val="00EC3D15"/>
    <w:rsid w:val="00EC3E2A"/>
    <w:rsid w:val="00EC4E85"/>
    <w:rsid w:val="00ED349F"/>
    <w:rsid w:val="00ED57A6"/>
    <w:rsid w:val="00ED7B58"/>
    <w:rsid w:val="00EE0F82"/>
    <w:rsid w:val="00EE561C"/>
    <w:rsid w:val="00EF117F"/>
    <w:rsid w:val="00EF46F3"/>
    <w:rsid w:val="00EF6950"/>
    <w:rsid w:val="00F001DE"/>
    <w:rsid w:val="00F013E9"/>
    <w:rsid w:val="00F03771"/>
    <w:rsid w:val="00F061A5"/>
    <w:rsid w:val="00F06595"/>
    <w:rsid w:val="00F070D5"/>
    <w:rsid w:val="00F1246A"/>
    <w:rsid w:val="00F13178"/>
    <w:rsid w:val="00F13451"/>
    <w:rsid w:val="00F20866"/>
    <w:rsid w:val="00F22CC0"/>
    <w:rsid w:val="00F23089"/>
    <w:rsid w:val="00F32750"/>
    <w:rsid w:val="00F368DA"/>
    <w:rsid w:val="00F4031C"/>
    <w:rsid w:val="00F417C1"/>
    <w:rsid w:val="00F41EA6"/>
    <w:rsid w:val="00F42175"/>
    <w:rsid w:val="00F429FC"/>
    <w:rsid w:val="00F433B2"/>
    <w:rsid w:val="00F43579"/>
    <w:rsid w:val="00F44017"/>
    <w:rsid w:val="00F45AFF"/>
    <w:rsid w:val="00F47E57"/>
    <w:rsid w:val="00F50AC4"/>
    <w:rsid w:val="00F50D8C"/>
    <w:rsid w:val="00F52082"/>
    <w:rsid w:val="00F52637"/>
    <w:rsid w:val="00F57470"/>
    <w:rsid w:val="00F73A2A"/>
    <w:rsid w:val="00F742DF"/>
    <w:rsid w:val="00F7668A"/>
    <w:rsid w:val="00F76D90"/>
    <w:rsid w:val="00F801ED"/>
    <w:rsid w:val="00F80367"/>
    <w:rsid w:val="00F8717C"/>
    <w:rsid w:val="00F87356"/>
    <w:rsid w:val="00F87DDC"/>
    <w:rsid w:val="00F9053A"/>
    <w:rsid w:val="00F90BFA"/>
    <w:rsid w:val="00F947EE"/>
    <w:rsid w:val="00F95BB8"/>
    <w:rsid w:val="00F970CB"/>
    <w:rsid w:val="00FA097B"/>
    <w:rsid w:val="00FA0C91"/>
    <w:rsid w:val="00FA30C7"/>
    <w:rsid w:val="00FA3D15"/>
    <w:rsid w:val="00FA5647"/>
    <w:rsid w:val="00FA6F4F"/>
    <w:rsid w:val="00FA78DF"/>
    <w:rsid w:val="00FB0032"/>
    <w:rsid w:val="00FB14EE"/>
    <w:rsid w:val="00FB2D11"/>
    <w:rsid w:val="00FB3C11"/>
    <w:rsid w:val="00FB3F1A"/>
    <w:rsid w:val="00FC0575"/>
    <w:rsid w:val="00FC1974"/>
    <w:rsid w:val="00FC2230"/>
    <w:rsid w:val="00FC3320"/>
    <w:rsid w:val="00FC42FE"/>
    <w:rsid w:val="00FC4337"/>
    <w:rsid w:val="00FC5A92"/>
    <w:rsid w:val="00FC6302"/>
    <w:rsid w:val="00FD0CB4"/>
    <w:rsid w:val="00FD4C5A"/>
    <w:rsid w:val="00FD7421"/>
    <w:rsid w:val="00FD7DE7"/>
    <w:rsid w:val="00FE281D"/>
    <w:rsid w:val="00FE2B6B"/>
    <w:rsid w:val="00FE2BDA"/>
    <w:rsid w:val="00FE5E8A"/>
    <w:rsid w:val="00FE7D98"/>
    <w:rsid w:val="00FF162B"/>
    <w:rsid w:val="00FF3130"/>
    <w:rsid w:val="00FF5BCB"/>
    <w:rsid w:val="00FF7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01CE14"/>
  <w15:docId w15:val="{2A47F2B8-4C2A-4137-A6A3-4046ACE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lsdException w:name="heading 6" w:locked="1" w:uiPriority="0"/>
    <w:lsdException w:name="heading 7" w:locked="1" w:semiHidden="1" w:uiPriority="0" w:unhideWhenUsed="1" w:qFormat="1"/>
    <w:lsdException w:name="heading 8" w:locked="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032"/>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9"/>
    <w:qFormat/>
    <w:rsid w:val="000A588A"/>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qFormat/>
    <w:rsid w:val="000A588A"/>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F24FB"/>
    <w:pPr>
      <w:keepNext/>
      <w:spacing w:before="120" w:after="120"/>
      <w:outlineLvl w:val="3"/>
    </w:pPr>
    <w:rPr>
      <w:b/>
      <w:bCs/>
      <w:sz w:val="24"/>
      <w:szCs w:val="28"/>
    </w:rPr>
  </w:style>
  <w:style w:type="paragraph" w:styleId="Nadpis5">
    <w:name w:val="heading 5"/>
    <w:basedOn w:val="Normln"/>
    <w:next w:val="Normln"/>
    <w:link w:val="Nadpis5Char"/>
    <w:uiPriority w:val="99"/>
    <w:rsid w:val="0080105E"/>
    <w:pPr>
      <w:keepNext/>
      <w:spacing w:before="120"/>
      <w:outlineLvl w:val="4"/>
    </w:pPr>
    <w:rPr>
      <w:b/>
      <w:bCs/>
      <w:i/>
      <w:iCs/>
      <w:sz w:val="24"/>
      <w:szCs w:val="26"/>
    </w:rPr>
  </w:style>
  <w:style w:type="paragraph" w:styleId="Nadpis6">
    <w:name w:val="heading 6"/>
    <w:basedOn w:val="Normln"/>
    <w:next w:val="Normln"/>
    <w:link w:val="Nadpis6Char"/>
    <w:uiPriority w:val="99"/>
    <w:rsid w:val="00A63347"/>
    <w:pPr>
      <w:spacing w:before="240" w:after="60"/>
      <w:outlineLvl w:val="5"/>
    </w:pPr>
    <w:rPr>
      <w:b/>
      <w:bCs/>
      <w:i/>
    </w:rPr>
  </w:style>
  <w:style w:type="paragraph" w:styleId="Nadpis8">
    <w:name w:val="heading 8"/>
    <w:basedOn w:val="Normln"/>
    <w:next w:val="Normln"/>
    <w:link w:val="Nadpis8Char"/>
    <w:uiPriority w:val="99"/>
    <w:locked/>
    <w:rsid w:val="006F0085"/>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b/>
      <w:sz w:val="32"/>
      <w:lang w:eastAsia="sk-SK"/>
    </w:rPr>
  </w:style>
  <w:style w:type="character" w:customStyle="1" w:styleId="Nadpis2Char">
    <w:name w:val="Nadpis 2 Char"/>
    <w:link w:val="Nadpis2"/>
    <w:uiPriority w:val="99"/>
    <w:locked/>
    <w:rsid w:val="00F50D8C"/>
    <w:rPr>
      <w:rFonts w:ascii="Cambria" w:hAnsi="Cambria"/>
      <w:b/>
      <w:i/>
      <w:sz w:val="28"/>
      <w:lang w:eastAsia="sk-SK"/>
    </w:rPr>
  </w:style>
  <w:style w:type="character" w:customStyle="1" w:styleId="Nadpis3Char">
    <w:name w:val="Nadpis 3 Char"/>
    <w:link w:val="Nadpis3"/>
    <w:uiPriority w:val="99"/>
    <w:semiHidden/>
    <w:locked/>
    <w:rsid w:val="00F50D8C"/>
    <w:rPr>
      <w:rFonts w:ascii="Cambria" w:hAnsi="Cambria"/>
      <w:b/>
      <w:sz w:val="26"/>
      <w:lang w:eastAsia="sk-SK"/>
    </w:rPr>
  </w:style>
  <w:style w:type="character" w:customStyle="1" w:styleId="Nadpis4Char">
    <w:name w:val="Nadpis 4 Char"/>
    <w:link w:val="Nadpis4"/>
    <w:uiPriority w:val="99"/>
    <w:semiHidden/>
    <w:locked/>
    <w:rsid w:val="002F24FB"/>
    <w:rPr>
      <w:rFonts w:ascii="Arial" w:hAnsi="Arial"/>
      <w:b/>
      <w:sz w:val="28"/>
      <w:lang w:val="cs-CZ" w:eastAsia="sk-SK"/>
    </w:rPr>
  </w:style>
  <w:style w:type="character" w:customStyle="1" w:styleId="Nadpis5Char">
    <w:name w:val="Nadpis 5 Char"/>
    <w:link w:val="Nadpis5"/>
    <w:uiPriority w:val="99"/>
    <w:locked/>
    <w:rsid w:val="0080105E"/>
    <w:rPr>
      <w:rFonts w:ascii="Arial" w:hAnsi="Arial"/>
      <w:b/>
      <w:bCs/>
      <w:i/>
      <w:iCs/>
      <w:sz w:val="24"/>
      <w:szCs w:val="26"/>
      <w:lang w:eastAsia="sk-SK"/>
    </w:rPr>
  </w:style>
  <w:style w:type="character" w:customStyle="1" w:styleId="Nadpis6Char">
    <w:name w:val="Nadpis 6 Char"/>
    <w:link w:val="Nadpis6"/>
    <w:uiPriority w:val="99"/>
    <w:locked/>
    <w:rsid w:val="00A63347"/>
    <w:rPr>
      <w:rFonts w:ascii="Arial" w:hAnsi="Arial"/>
      <w:b/>
      <w:bCs/>
      <w:i/>
      <w:sz w:val="22"/>
      <w:lang w:eastAsia="sk-SK"/>
    </w:rPr>
  </w:style>
  <w:style w:type="character" w:customStyle="1" w:styleId="Nadpis8Char">
    <w:name w:val="Nadpis 8 Char"/>
    <w:link w:val="Nadpis8"/>
    <w:uiPriority w:val="99"/>
    <w:semiHidden/>
    <w:locked/>
    <w:rsid w:val="006F0085"/>
    <w:rPr>
      <w:rFonts w:ascii="Calibri" w:hAnsi="Calibri"/>
      <w:i/>
      <w:sz w:val="24"/>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rPr>
  </w:style>
  <w:style w:type="character" w:customStyle="1" w:styleId="TextpoznpodarouChar">
    <w:name w:val="Text pozn. pod čarou Char"/>
    <w:link w:val="Textpoznpodarou"/>
    <w:uiPriority w:val="99"/>
    <w:semiHidden/>
    <w:locked/>
    <w:rsid w:val="00F50D8C"/>
    <w:rPr>
      <w:rFonts w:ascii="Arial" w:hAnsi="Arial"/>
      <w:sz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rPr>
      <w:sz w:val="20"/>
    </w:rPr>
  </w:style>
  <w:style w:type="character" w:customStyle="1" w:styleId="ZhlavChar">
    <w:name w:val="Záhlaví Char"/>
    <w:link w:val="Zhlav"/>
    <w:uiPriority w:val="99"/>
    <w:semiHidden/>
    <w:locked/>
    <w:rsid w:val="00F50D8C"/>
    <w:rPr>
      <w:rFonts w:ascii="Arial" w:hAnsi="Arial"/>
      <w:sz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rPr>
      <w:sz w:val="20"/>
    </w:rPr>
  </w:style>
  <w:style w:type="character" w:customStyle="1" w:styleId="ZpatChar">
    <w:name w:val="Zápatí Char"/>
    <w:link w:val="Zpat"/>
    <w:uiPriority w:val="99"/>
    <w:semiHidden/>
    <w:locked/>
    <w:rsid w:val="00F50D8C"/>
    <w:rPr>
      <w:rFonts w:ascii="Arial" w:hAnsi="Arial"/>
      <w:sz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imes New Roman" w:hAnsi="Times New Roman"/>
      <w:sz w:val="2"/>
    </w:rPr>
  </w:style>
  <w:style w:type="character" w:customStyle="1" w:styleId="TextbublinyChar">
    <w:name w:val="Text bubliny Char"/>
    <w:link w:val="Textbubliny"/>
    <w:uiPriority w:val="99"/>
    <w:semiHidden/>
    <w:locked/>
    <w:rsid w:val="00F50D8C"/>
    <w:rPr>
      <w:sz w:val="2"/>
      <w:lang w:eastAsia="sk-SK"/>
    </w:rPr>
  </w:style>
  <w:style w:type="table" w:styleId="Mkatabulky">
    <w:name w:val="Table Grid"/>
    <w:basedOn w:val="Normlntabulka"/>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rsid w:val="00CF11CC"/>
    <w:rPr>
      <w:rFonts w:cs="Times New Roman"/>
      <w:color w:val="800080"/>
      <w:u w:val="single"/>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kern w:val="2"/>
      <w:sz w:val="24"/>
      <w:lang w:eastAsia="hi-IN" w:bidi="hi-IN"/>
    </w:rPr>
  </w:style>
  <w:style w:type="paragraph" w:styleId="Seznamsodrkami">
    <w:name w:val="List Bullet"/>
    <w:basedOn w:val="Normln"/>
    <w:uiPriority w:val="99"/>
    <w:semiHidden/>
    <w:rsid w:val="00044440"/>
    <w:pPr>
      <w:numPr>
        <w:numId w:val="1"/>
      </w:numPr>
      <w:tabs>
        <w:tab w:val="num" w:pos="284"/>
      </w:tabs>
      <w:spacing w:before="260" w:after="260" w:line="320" w:lineRule="atLeast"/>
      <w:ind w:left="284" w:hanging="284"/>
      <w:contextualSpacing/>
    </w:pPr>
    <w:rPr>
      <w:sz w:val="20"/>
      <w:szCs w:val="24"/>
      <w:lang w:eastAsia="cs-CZ"/>
    </w:rPr>
  </w:style>
  <w:style w:type="character" w:styleId="Odkaznakoment">
    <w:name w:val="annotation reference"/>
    <w:uiPriority w:val="99"/>
    <w:semiHidden/>
    <w:rsid w:val="00D52687"/>
    <w:rPr>
      <w:rFonts w:cs="Times New Roman"/>
      <w:sz w:val="16"/>
    </w:rPr>
  </w:style>
  <w:style w:type="paragraph" w:styleId="Textkomente">
    <w:name w:val="annotation text"/>
    <w:basedOn w:val="Normln"/>
    <w:link w:val="TextkomenteChar"/>
    <w:uiPriority w:val="99"/>
    <w:semiHidden/>
    <w:rsid w:val="00D5268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D52687"/>
    <w:rPr>
      <w:rFonts w:ascii="Calibri" w:eastAsia="Times New Roman" w:hAnsi="Calibri"/>
      <w:lang w:eastAsia="en-US"/>
    </w:rPr>
  </w:style>
  <w:style w:type="paragraph" w:styleId="Normlnweb">
    <w:name w:val="Normal (Web)"/>
    <w:basedOn w:val="Normln"/>
    <w:uiPriority w:val="99"/>
    <w:semiHidden/>
    <w:unhideWhenUsed/>
    <w:rsid w:val="006473CF"/>
    <w:pPr>
      <w:spacing w:before="100" w:beforeAutospacing="1" w:after="100" w:afterAutospacing="1"/>
      <w:ind w:firstLine="0"/>
      <w:jc w:val="left"/>
    </w:pPr>
    <w:rPr>
      <w:rFonts w:ascii="Times New Roman" w:hAnsi="Times New Roman"/>
      <w:sz w:val="24"/>
      <w:szCs w:val="24"/>
      <w:lang w:eastAsia="cs-CZ"/>
    </w:rPr>
  </w:style>
  <w:style w:type="paragraph" w:customStyle="1" w:styleId="StylOdstavecseseznamemLatinkaArial">
    <w:name w:val="Styl Odstavec se seznamem + (Latinka) Arial"/>
    <w:basedOn w:val="Normln"/>
    <w:rsid w:val="00FB0032"/>
    <w:pPr>
      <w:spacing w:before="0"/>
      <w:ind w:left="720" w:firstLine="0"/>
    </w:pPr>
    <w:rPr>
      <w:rFonts w:eastAsiaTheme="minorHAnsi"/>
      <w:szCs w:val="22"/>
      <w:lang w:eastAsia="en-US"/>
    </w:rPr>
  </w:style>
  <w:style w:type="character" w:styleId="Siln">
    <w:name w:val="Strong"/>
    <w:basedOn w:val="Standardnpsmoodstavce"/>
    <w:uiPriority w:val="22"/>
    <w:qFormat/>
    <w:locked/>
    <w:rsid w:val="004B6F7A"/>
    <w:rPr>
      <w:b/>
      <w:bCs/>
    </w:rPr>
  </w:style>
  <w:style w:type="character" w:customStyle="1" w:styleId="6qdm">
    <w:name w:val="_6qdm"/>
    <w:basedOn w:val="Standardnpsmoodstavce"/>
    <w:rsid w:val="003941B6"/>
  </w:style>
  <w:style w:type="character" w:customStyle="1" w:styleId="textexposedshow">
    <w:name w:val="text_exposed_show"/>
    <w:basedOn w:val="Standardnpsmoodstavce"/>
    <w:rsid w:val="003941B6"/>
  </w:style>
  <w:style w:type="paragraph" w:styleId="Odstavecseseznamem">
    <w:name w:val="List Paragraph"/>
    <w:basedOn w:val="Normln"/>
    <w:uiPriority w:val="34"/>
    <w:qFormat/>
    <w:rsid w:val="00D44C92"/>
    <w:pPr>
      <w:spacing w:before="0"/>
      <w:ind w:left="720" w:firstLine="0"/>
      <w:jc w:val="left"/>
    </w:pPr>
    <w:rPr>
      <w:rFonts w:ascii="Calibri" w:eastAsia="Calibri" w:hAnsi="Calibri"/>
      <w:szCs w:val="22"/>
      <w:lang w:eastAsia="en-US"/>
    </w:rPr>
  </w:style>
  <w:style w:type="character" w:styleId="Zdraznn">
    <w:name w:val="Emphasis"/>
    <w:basedOn w:val="Standardnpsmoodstavce"/>
    <w:uiPriority w:val="20"/>
    <w:qFormat/>
    <w:locked/>
    <w:rsid w:val="00D44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435">
      <w:bodyDiv w:val="1"/>
      <w:marLeft w:val="0"/>
      <w:marRight w:val="0"/>
      <w:marTop w:val="0"/>
      <w:marBottom w:val="0"/>
      <w:divBdr>
        <w:top w:val="none" w:sz="0" w:space="0" w:color="auto"/>
        <w:left w:val="none" w:sz="0" w:space="0" w:color="auto"/>
        <w:bottom w:val="none" w:sz="0" w:space="0" w:color="auto"/>
        <w:right w:val="none" w:sz="0" w:space="0" w:color="auto"/>
      </w:divBdr>
      <w:divsChild>
        <w:div w:id="1573543943">
          <w:marLeft w:val="0"/>
          <w:marRight w:val="0"/>
          <w:marTop w:val="0"/>
          <w:marBottom w:val="0"/>
          <w:divBdr>
            <w:top w:val="none" w:sz="0" w:space="0" w:color="auto"/>
            <w:left w:val="none" w:sz="0" w:space="0" w:color="auto"/>
            <w:bottom w:val="none" w:sz="0" w:space="0" w:color="auto"/>
            <w:right w:val="none" w:sz="0" w:space="0" w:color="auto"/>
          </w:divBdr>
        </w:div>
      </w:divsChild>
    </w:div>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6778707">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sChild>
    </w:div>
    <w:div w:id="108209265">
      <w:bodyDiv w:val="1"/>
      <w:marLeft w:val="0"/>
      <w:marRight w:val="0"/>
      <w:marTop w:val="0"/>
      <w:marBottom w:val="0"/>
      <w:divBdr>
        <w:top w:val="none" w:sz="0" w:space="0" w:color="auto"/>
        <w:left w:val="none" w:sz="0" w:space="0" w:color="auto"/>
        <w:bottom w:val="none" w:sz="0" w:space="0" w:color="auto"/>
        <w:right w:val="none" w:sz="0" w:space="0" w:color="auto"/>
      </w:divBdr>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47609638">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703990033">
          <w:marLeft w:val="0"/>
          <w:marRight w:val="0"/>
          <w:marTop w:val="0"/>
          <w:marBottom w:val="0"/>
          <w:divBdr>
            <w:top w:val="none" w:sz="0" w:space="0" w:color="auto"/>
            <w:left w:val="none" w:sz="0" w:space="0" w:color="auto"/>
            <w:bottom w:val="none" w:sz="0" w:space="0" w:color="auto"/>
            <w:right w:val="none" w:sz="0" w:space="0" w:color="auto"/>
          </w:divBdr>
        </w:div>
      </w:divsChild>
    </w:div>
    <w:div w:id="614868664">
      <w:bodyDiv w:val="1"/>
      <w:marLeft w:val="0"/>
      <w:marRight w:val="0"/>
      <w:marTop w:val="0"/>
      <w:marBottom w:val="0"/>
      <w:divBdr>
        <w:top w:val="none" w:sz="0" w:space="0" w:color="auto"/>
        <w:left w:val="none" w:sz="0" w:space="0" w:color="auto"/>
        <w:bottom w:val="none" w:sz="0" w:space="0" w:color="auto"/>
        <w:right w:val="none" w:sz="0" w:space="0" w:color="auto"/>
      </w:divBdr>
    </w:div>
    <w:div w:id="643314514">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62007453">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444547578">
          <w:marLeft w:val="0"/>
          <w:marRight w:val="0"/>
          <w:marTop w:val="0"/>
          <w:marBottom w:val="0"/>
          <w:divBdr>
            <w:top w:val="none" w:sz="0" w:space="0" w:color="auto"/>
            <w:left w:val="none" w:sz="0" w:space="0" w:color="auto"/>
            <w:bottom w:val="none" w:sz="0" w:space="0" w:color="auto"/>
            <w:right w:val="none" w:sz="0" w:space="0" w:color="auto"/>
          </w:divBdr>
        </w:div>
        <w:div w:id="629751416">
          <w:marLeft w:val="0"/>
          <w:marRight w:val="0"/>
          <w:marTop w:val="0"/>
          <w:marBottom w:val="0"/>
          <w:divBdr>
            <w:top w:val="none" w:sz="0" w:space="0" w:color="auto"/>
            <w:left w:val="none" w:sz="0" w:space="0" w:color="auto"/>
            <w:bottom w:val="none" w:sz="0" w:space="0" w:color="auto"/>
            <w:right w:val="none" w:sz="0" w:space="0" w:color="auto"/>
          </w:divBdr>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172180319">
      <w:bodyDiv w:val="1"/>
      <w:marLeft w:val="0"/>
      <w:marRight w:val="0"/>
      <w:marTop w:val="0"/>
      <w:marBottom w:val="0"/>
      <w:divBdr>
        <w:top w:val="none" w:sz="0" w:space="0" w:color="auto"/>
        <w:left w:val="none" w:sz="0" w:space="0" w:color="auto"/>
        <w:bottom w:val="none" w:sz="0" w:space="0" w:color="auto"/>
        <w:right w:val="none" w:sz="0" w:space="0" w:color="auto"/>
      </w:divBdr>
      <w:divsChild>
        <w:div w:id="1289093952">
          <w:marLeft w:val="0"/>
          <w:marRight w:val="0"/>
          <w:marTop w:val="0"/>
          <w:marBottom w:val="0"/>
          <w:divBdr>
            <w:top w:val="none" w:sz="0" w:space="0" w:color="auto"/>
            <w:left w:val="none" w:sz="0" w:space="0" w:color="auto"/>
            <w:bottom w:val="none" w:sz="0" w:space="0" w:color="auto"/>
            <w:right w:val="none" w:sz="0" w:space="0" w:color="auto"/>
          </w:divBdr>
        </w:div>
      </w:divsChild>
    </w:div>
    <w:div w:id="1297561013">
      <w:bodyDiv w:val="1"/>
      <w:marLeft w:val="0"/>
      <w:marRight w:val="0"/>
      <w:marTop w:val="0"/>
      <w:marBottom w:val="0"/>
      <w:divBdr>
        <w:top w:val="none" w:sz="0" w:space="0" w:color="auto"/>
        <w:left w:val="none" w:sz="0" w:space="0" w:color="auto"/>
        <w:bottom w:val="none" w:sz="0" w:space="0" w:color="auto"/>
        <w:right w:val="none" w:sz="0" w:space="0" w:color="auto"/>
      </w:divBdr>
    </w:div>
    <w:div w:id="1304313612">
      <w:bodyDiv w:val="1"/>
      <w:marLeft w:val="0"/>
      <w:marRight w:val="0"/>
      <w:marTop w:val="0"/>
      <w:marBottom w:val="0"/>
      <w:divBdr>
        <w:top w:val="none" w:sz="0" w:space="0" w:color="auto"/>
        <w:left w:val="none" w:sz="0" w:space="0" w:color="auto"/>
        <w:bottom w:val="none" w:sz="0" w:space="0" w:color="auto"/>
        <w:right w:val="none" w:sz="0" w:space="0" w:color="auto"/>
      </w:divBdr>
    </w:div>
    <w:div w:id="1312980742">
      <w:bodyDiv w:val="1"/>
      <w:marLeft w:val="0"/>
      <w:marRight w:val="0"/>
      <w:marTop w:val="0"/>
      <w:marBottom w:val="0"/>
      <w:divBdr>
        <w:top w:val="none" w:sz="0" w:space="0" w:color="auto"/>
        <w:left w:val="none" w:sz="0" w:space="0" w:color="auto"/>
        <w:bottom w:val="none" w:sz="0" w:space="0" w:color="auto"/>
        <w:right w:val="none" w:sz="0" w:space="0" w:color="auto"/>
      </w:divBdr>
    </w:div>
    <w:div w:id="1322849528">
      <w:bodyDiv w:val="1"/>
      <w:marLeft w:val="0"/>
      <w:marRight w:val="0"/>
      <w:marTop w:val="0"/>
      <w:marBottom w:val="0"/>
      <w:divBdr>
        <w:top w:val="none" w:sz="0" w:space="0" w:color="auto"/>
        <w:left w:val="none" w:sz="0" w:space="0" w:color="auto"/>
        <w:bottom w:val="none" w:sz="0" w:space="0" w:color="auto"/>
        <w:right w:val="none" w:sz="0" w:space="0" w:color="auto"/>
      </w:divBdr>
      <w:divsChild>
        <w:div w:id="1640917992">
          <w:marLeft w:val="0"/>
          <w:marRight w:val="0"/>
          <w:marTop w:val="0"/>
          <w:marBottom w:val="0"/>
          <w:divBdr>
            <w:top w:val="none" w:sz="0" w:space="0" w:color="auto"/>
            <w:left w:val="none" w:sz="0" w:space="0" w:color="auto"/>
            <w:bottom w:val="none" w:sz="0" w:space="0" w:color="auto"/>
            <w:right w:val="none" w:sz="0" w:space="0" w:color="auto"/>
          </w:divBdr>
        </w:div>
      </w:divsChild>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443257835">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577011167">
      <w:bodyDiv w:val="1"/>
      <w:marLeft w:val="0"/>
      <w:marRight w:val="0"/>
      <w:marTop w:val="0"/>
      <w:marBottom w:val="0"/>
      <w:divBdr>
        <w:top w:val="none" w:sz="0" w:space="0" w:color="auto"/>
        <w:left w:val="none" w:sz="0" w:space="0" w:color="auto"/>
        <w:bottom w:val="none" w:sz="0" w:space="0" w:color="auto"/>
        <w:right w:val="none" w:sz="0" w:space="0" w:color="auto"/>
      </w:divBdr>
    </w:div>
    <w:div w:id="1751584033">
      <w:bodyDiv w:val="1"/>
      <w:marLeft w:val="0"/>
      <w:marRight w:val="0"/>
      <w:marTop w:val="0"/>
      <w:marBottom w:val="0"/>
      <w:divBdr>
        <w:top w:val="none" w:sz="0" w:space="0" w:color="auto"/>
        <w:left w:val="none" w:sz="0" w:space="0" w:color="auto"/>
        <w:bottom w:val="none" w:sz="0" w:space="0" w:color="auto"/>
        <w:right w:val="none" w:sz="0" w:space="0" w:color="auto"/>
      </w:divBdr>
      <w:divsChild>
        <w:div w:id="1950891445">
          <w:marLeft w:val="0"/>
          <w:marRight w:val="0"/>
          <w:marTop w:val="0"/>
          <w:marBottom w:val="0"/>
          <w:divBdr>
            <w:top w:val="none" w:sz="0" w:space="0" w:color="auto"/>
            <w:left w:val="none" w:sz="0" w:space="0" w:color="auto"/>
            <w:bottom w:val="none" w:sz="0" w:space="0" w:color="auto"/>
            <w:right w:val="none" w:sz="0" w:space="0" w:color="auto"/>
          </w:divBdr>
        </w:div>
      </w:divsChild>
    </w:div>
    <w:div w:id="1763182376">
      <w:bodyDiv w:val="1"/>
      <w:marLeft w:val="0"/>
      <w:marRight w:val="0"/>
      <w:marTop w:val="0"/>
      <w:marBottom w:val="0"/>
      <w:divBdr>
        <w:top w:val="none" w:sz="0" w:space="0" w:color="auto"/>
        <w:left w:val="none" w:sz="0" w:space="0" w:color="auto"/>
        <w:bottom w:val="none" w:sz="0" w:space="0" w:color="auto"/>
        <w:right w:val="none" w:sz="0" w:space="0" w:color="auto"/>
      </w:divBdr>
      <w:divsChild>
        <w:div w:id="889614550">
          <w:marLeft w:val="0"/>
          <w:marRight w:val="0"/>
          <w:marTop w:val="0"/>
          <w:marBottom w:val="0"/>
          <w:divBdr>
            <w:top w:val="none" w:sz="0" w:space="0" w:color="auto"/>
            <w:left w:val="none" w:sz="0" w:space="0" w:color="auto"/>
            <w:bottom w:val="none" w:sz="0" w:space="0" w:color="auto"/>
            <w:right w:val="none" w:sz="0" w:space="0" w:color="auto"/>
          </w:divBdr>
        </w:div>
      </w:divsChild>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 w:id="1883715202">
      <w:bodyDiv w:val="1"/>
      <w:marLeft w:val="0"/>
      <w:marRight w:val="0"/>
      <w:marTop w:val="0"/>
      <w:marBottom w:val="0"/>
      <w:divBdr>
        <w:top w:val="none" w:sz="0" w:space="0" w:color="auto"/>
        <w:left w:val="none" w:sz="0" w:space="0" w:color="auto"/>
        <w:bottom w:val="none" w:sz="0" w:space="0" w:color="auto"/>
        <w:right w:val="none" w:sz="0" w:space="0" w:color="auto"/>
      </w:divBdr>
      <w:divsChild>
        <w:div w:id="1849370706">
          <w:marLeft w:val="0"/>
          <w:marRight w:val="0"/>
          <w:marTop w:val="0"/>
          <w:marBottom w:val="0"/>
          <w:divBdr>
            <w:top w:val="none" w:sz="0" w:space="0" w:color="auto"/>
            <w:left w:val="none" w:sz="0" w:space="0" w:color="auto"/>
            <w:bottom w:val="none" w:sz="0" w:space="0" w:color="auto"/>
            <w:right w:val="none" w:sz="0" w:space="0" w:color="auto"/>
          </w:divBdr>
        </w:div>
      </w:divsChild>
    </w:div>
    <w:div w:id="1978101884">
      <w:bodyDiv w:val="1"/>
      <w:marLeft w:val="0"/>
      <w:marRight w:val="0"/>
      <w:marTop w:val="0"/>
      <w:marBottom w:val="0"/>
      <w:divBdr>
        <w:top w:val="none" w:sz="0" w:space="0" w:color="auto"/>
        <w:left w:val="none" w:sz="0" w:space="0" w:color="auto"/>
        <w:bottom w:val="none" w:sz="0" w:space="0" w:color="auto"/>
        <w:right w:val="none" w:sz="0" w:space="0" w:color="auto"/>
      </w:divBdr>
    </w:div>
    <w:div w:id="2056733462">
      <w:bodyDiv w:val="1"/>
      <w:marLeft w:val="0"/>
      <w:marRight w:val="0"/>
      <w:marTop w:val="0"/>
      <w:marBottom w:val="0"/>
      <w:divBdr>
        <w:top w:val="none" w:sz="0" w:space="0" w:color="auto"/>
        <w:left w:val="none" w:sz="0" w:space="0" w:color="auto"/>
        <w:bottom w:val="none" w:sz="0" w:space="0" w:color="auto"/>
        <w:right w:val="none" w:sz="0" w:space="0" w:color="auto"/>
      </w:divBdr>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 w:id="2087990726">
      <w:bodyDiv w:val="1"/>
      <w:marLeft w:val="0"/>
      <w:marRight w:val="0"/>
      <w:marTop w:val="0"/>
      <w:marBottom w:val="0"/>
      <w:divBdr>
        <w:top w:val="none" w:sz="0" w:space="0" w:color="auto"/>
        <w:left w:val="none" w:sz="0" w:space="0" w:color="auto"/>
        <w:bottom w:val="none" w:sz="0" w:space="0" w:color="auto"/>
        <w:right w:val="none" w:sz="0" w:space="0" w:color="auto"/>
      </w:divBdr>
    </w:div>
    <w:div w:id="2147314665">
      <w:bodyDiv w:val="1"/>
      <w:marLeft w:val="0"/>
      <w:marRight w:val="0"/>
      <w:marTop w:val="0"/>
      <w:marBottom w:val="0"/>
      <w:divBdr>
        <w:top w:val="none" w:sz="0" w:space="0" w:color="auto"/>
        <w:left w:val="none" w:sz="0" w:space="0" w:color="auto"/>
        <w:bottom w:val="none" w:sz="0" w:space="0" w:color="auto"/>
        <w:right w:val="none" w:sz="0" w:space="0" w:color="auto"/>
      </w:divBdr>
      <w:divsChild>
        <w:div w:id="1165706468">
          <w:marLeft w:val="0"/>
          <w:marRight w:val="0"/>
          <w:marTop w:val="0"/>
          <w:marBottom w:val="0"/>
          <w:divBdr>
            <w:top w:val="none" w:sz="0" w:space="0" w:color="auto"/>
            <w:left w:val="none" w:sz="0" w:space="0" w:color="auto"/>
            <w:bottom w:val="none" w:sz="0" w:space="0" w:color="auto"/>
            <w:right w:val="none" w:sz="0" w:space="0" w:color="auto"/>
          </w:divBdr>
          <w:divsChild>
            <w:div w:id="136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93CD-2955-4EFE-B07E-B3ED0F15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42</TotalTime>
  <Pages>6</Pages>
  <Words>2201</Words>
  <Characters>12260</Characters>
  <Application>Microsoft Office Word</Application>
  <DocSecurity>0</DocSecurity>
  <Lines>222</Lines>
  <Paragraphs>144</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Macků Pavel</cp:lastModifiedBy>
  <cp:revision>6</cp:revision>
  <cp:lastPrinted>2020-08-13T12:05:00Z</cp:lastPrinted>
  <dcterms:created xsi:type="dcterms:W3CDTF">2020-08-28T09:48:00Z</dcterms:created>
  <dcterms:modified xsi:type="dcterms:W3CDTF">2020-08-31T10:35:00Z</dcterms:modified>
</cp:coreProperties>
</file>